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DB5F" w14:textId="05B487B4" w:rsidR="009F2DCB" w:rsidRDefault="005C66B4" w:rsidP="00F51D1E">
      <w:pPr>
        <w:pStyle w:val="Textkrper"/>
        <w:kinsoku w:val="0"/>
        <w:overflowPunct w:val="0"/>
        <w:spacing w:before="7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b w:val="0"/>
          <w:bCs w:val="0"/>
          <w:i/>
          <w:iCs/>
          <w:noProof/>
          <w:sz w:val="10"/>
          <w:szCs w:val="10"/>
        </w:rPr>
        <w:drawing>
          <wp:anchor distT="0" distB="0" distL="114300" distR="114300" simplePos="0" relativeHeight="251661312" behindDoc="1" locked="1" layoutInCell="1" allowOverlap="0" wp14:anchorId="6590E773" wp14:editId="3C61201D">
            <wp:simplePos x="0" y="0"/>
            <wp:positionH relativeFrom="rightMargin">
              <wp:posOffset>-1570990</wp:posOffset>
            </wp:positionH>
            <wp:positionV relativeFrom="topMargin">
              <wp:posOffset>540385</wp:posOffset>
            </wp:positionV>
            <wp:extent cx="1594485" cy="1439545"/>
            <wp:effectExtent l="0" t="0" r="5715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_green_Bo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1A041" w14:textId="286A16BC" w:rsidR="009F2DCB" w:rsidRPr="008757D6" w:rsidRDefault="002867AF" w:rsidP="00351EA5">
      <w:pPr>
        <w:pStyle w:val="Textkrper"/>
        <w:kinsoku w:val="0"/>
        <w:overflowPunct w:val="0"/>
        <w:spacing w:before="89"/>
        <w:outlineLvl w:val="0"/>
        <w:rPr>
          <w:color w:val="4FA830"/>
          <w:sz w:val="32"/>
          <w:szCs w:val="32"/>
          <w:lang w:val="en-US"/>
        </w:rPr>
      </w:pPr>
      <w:r w:rsidRPr="008757D6">
        <w:rPr>
          <w:color w:val="4FA830"/>
          <w:sz w:val="32"/>
          <w:szCs w:val="32"/>
          <w:lang w:val="en-US"/>
        </w:rPr>
        <w:t>CHECKLIST: BRIEFING SESSION</w:t>
      </w:r>
    </w:p>
    <w:p w14:paraId="4EC72367" w14:textId="71C3F5AB" w:rsidR="009F2DCB" w:rsidRPr="008757D6" w:rsidRDefault="002867AF" w:rsidP="00F51D1E">
      <w:pPr>
        <w:pStyle w:val="Textkrper"/>
        <w:kinsoku w:val="0"/>
        <w:overflowPunct w:val="0"/>
        <w:spacing w:before="225"/>
        <w:rPr>
          <w:b w:val="0"/>
          <w:bCs w:val="0"/>
          <w:i/>
          <w:iCs/>
          <w:color w:val="7C7B7B"/>
          <w:sz w:val="20"/>
          <w:szCs w:val="20"/>
          <w:lang w:val="en-US"/>
        </w:rPr>
      </w:pPr>
      <w:r w:rsidRPr="008757D6">
        <w:rPr>
          <w:b w:val="0"/>
          <w:bCs w:val="0"/>
          <w:i/>
          <w:iCs/>
          <w:color w:val="7C7B7B"/>
          <w:sz w:val="20"/>
          <w:szCs w:val="20"/>
          <w:lang w:val="en-US"/>
        </w:rPr>
        <w:t>(Manual “Evaluation Management”, Step 5: Conduct Briefing Session)</w:t>
      </w:r>
    </w:p>
    <w:p w14:paraId="2330F7FA" w14:textId="60B27E32" w:rsidR="009F2DCB" w:rsidRPr="008757D6" w:rsidRDefault="009F2DCB" w:rsidP="00F51D1E">
      <w:pPr>
        <w:pStyle w:val="Textkrper"/>
        <w:kinsoku w:val="0"/>
        <w:overflowPunct w:val="0"/>
        <w:spacing w:before="6"/>
        <w:rPr>
          <w:b w:val="0"/>
          <w:bCs w:val="0"/>
          <w:i/>
          <w:iCs/>
          <w:sz w:val="10"/>
          <w:szCs w:val="10"/>
          <w:lang w:val="en-US"/>
        </w:rPr>
      </w:pPr>
    </w:p>
    <w:p w14:paraId="0AB235D7" w14:textId="77777777" w:rsidR="00304BAA" w:rsidRDefault="002867AF" w:rsidP="00F51D1E">
      <w:pPr>
        <w:pStyle w:val="Textkrper"/>
        <w:kinsoku w:val="0"/>
        <w:overflowPunct w:val="0"/>
        <w:spacing w:before="160" w:line="348" w:lineRule="auto"/>
        <w:ind w:right="7049"/>
        <w:rPr>
          <w:lang w:val="en-US"/>
        </w:rPr>
      </w:pPr>
      <w:r>
        <w:rPr>
          <w:lang w:val="en-US"/>
        </w:rPr>
        <w:t>Project number and title</w:t>
      </w:r>
      <w:r w:rsidRPr="008757D6">
        <w:rPr>
          <w:lang w:val="en-US"/>
        </w:rPr>
        <w:t xml:space="preserve">: </w:t>
      </w:r>
    </w:p>
    <w:p w14:paraId="3855C606" w14:textId="77777777" w:rsidR="00304BAA" w:rsidRDefault="002867AF" w:rsidP="00F51D1E">
      <w:pPr>
        <w:pStyle w:val="Textkrper"/>
        <w:kinsoku w:val="0"/>
        <w:overflowPunct w:val="0"/>
        <w:spacing w:before="160" w:line="348" w:lineRule="auto"/>
        <w:ind w:right="7049"/>
        <w:rPr>
          <w:lang w:val="en-US"/>
        </w:rPr>
      </w:pPr>
      <w:r w:rsidRPr="008757D6">
        <w:rPr>
          <w:lang w:val="en-US"/>
        </w:rPr>
        <w:t xml:space="preserve">Evaluation commissioner: </w:t>
      </w:r>
    </w:p>
    <w:p w14:paraId="7C2D68E9" w14:textId="77777777" w:rsidR="00304BAA" w:rsidRDefault="002867AF" w:rsidP="00304BAA">
      <w:pPr>
        <w:pStyle w:val="Textkrper"/>
        <w:kinsoku w:val="0"/>
        <w:overflowPunct w:val="0"/>
        <w:spacing w:before="160" w:line="348" w:lineRule="auto"/>
        <w:ind w:right="7049"/>
        <w:rPr>
          <w:lang w:val="en-US"/>
        </w:rPr>
      </w:pPr>
      <w:r w:rsidRPr="008757D6">
        <w:rPr>
          <w:lang w:val="en-US"/>
        </w:rPr>
        <w:t>Participants:</w:t>
      </w:r>
    </w:p>
    <w:p w14:paraId="0D127593" w14:textId="79A2F8BD" w:rsidR="009F2DCB" w:rsidRPr="00304BAA" w:rsidRDefault="008757D6" w:rsidP="00304BAA">
      <w:pPr>
        <w:pStyle w:val="Textkrper"/>
        <w:kinsoku w:val="0"/>
        <w:overflowPunct w:val="0"/>
        <w:spacing w:before="160" w:line="348" w:lineRule="auto"/>
        <w:ind w:right="7049"/>
        <w:rPr>
          <w:lang w:val="en-US"/>
        </w:rPr>
      </w:pPr>
      <w:proofErr w:type="spellStart"/>
      <w:r>
        <w:t>Author</w:t>
      </w:r>
      <w:proofErr w:type="spellEnd"/>
      <w:r>
        <w:t>/</w:t>
      </w:r>
      <w:r w:rsidR="002867AF">
        <w:t>Date:</w:t>
      </w:r>
    </w:p>
    <w:p w14:paraId="1835446C" w14:textId="5D17A6D0" w:rsidR="009F2DCB" w:rsidRPr="00233CFE" w:rsidRDefault="002867AF" w:rsidP="00233CFE">
      <w:pPr>
        <w:pStyle w:val="Listenabsatz"/>
        <w:numPr>
          <w:ilvl w:val="0"/>
          <w:numId w:val="28"/>
        </w:numPr>
        <w:tabs>
          <w:tab w:val="left" w:pos="851"/>
        </w:tabs>
        <w:kinsoku w:val="0"/>
        <w:overflowPunct w:val="0"/>
        <w:spacing w:before="120" w:after="240"/>
        <w:ind w:left="0" w:firstLine="0"/>
        <w:outlineLvl w:val="0"/>
        <w:rPr>
          <w:b/>
          <w:bCs/>
          <w:color w:val="4FA830"/>
          <w:sz w:val="28"/>
          <w:szCs w:val="28"/>
        </w:rPr>
      </w:pPr>
      <w:proofErr w:type="spellStart"/>
      <w:r w:rsidRPr="00233CFE">
        <w:rPr>
          <w:b/>
          <w:bCs/>
          <w:color w:val="4FA830"/>
          <w:sz w:val="28"/>
          <w:szCs w:val="28"/>
        </w:rPr>
        <w:t>Clarification</w:t>
      </w:r>
      <w:proofErr w:type="spellEnd"/>
      <w:r w:rsidRPr="00233CFE">
        <w:rPr>
          <w:b/>
          <w:bCs/>
          <w:color w:val="4FA830"/>
          <w:sz w:val="28"/>
          <w:szCs w:val="28"/>
        </w:rPr>
        <w:t xml:space="preserve"> </w:t>
      </w:r>
      <w:proofErr w:type="spellStart"/>
      <w:r w:rsidRPr="00233CFE">
        <w:rPr>
          <w:b/>
          <w:bCs/>
          <w:color w:val="4FA830"/>
          <w:sz w:val="28"/>
          <w:szCs w:val="28"/>
        </w:rPr>
        <w:t>of</w:t>
      </w:r>
      <w:proofErr w:type="spellEnd"/>
      <w:r w:rsidRPr="00233CFE">
        <w:rPr>
          <w:b/>
          <w:bCs/>
          <w:color w:val="4FA830"/>
          <w:sz w:val="28"/>
          <w:szCs w:val="28"/>
        </w:rPr>
        <w:t xml:space="preserve"> </w:t>
      </w:r>
      <w:proofErr w:type="spellStart"/>
      <w:r w:rsidRPr="00233CFE">
        <w:rPr>
          <w:b/>
          <w:bCs/>
          <w:color w:val="4FA830"/>
          <w:sz w:val="28"/>
          <w:szCs w:val="28"/>
        </w:rPr>
        <w:t>ToR</w:t>
      </w:r>
      <w:proofErr w:type="spellEnd"/>
    </w:p>
    <w:p w14:paraId="4E8EA9AB" w14:textId="77777777" w:rsidR="009F2DCB" w:rsidRDefault="009F2DCB" w:rsidP="00F51D1E">
      <w:pPr>
        <w:pStyle w:val="Textkrper"/>
        <w:kinsoku w:val="0"/>
        <w:overflowPunct w:val="0"/>
        <w:spacing w:before="9"/>
        <w:rPr>
          <w:sz w:val="6"/>
          <w:szCs w:val="6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1701"/>
        <w:gridCol w:w="3686"/>
      </w:tblGrid>
      <w:tr w:rsidR="009F2DCB" w14:paraId="70156BA3" w14:textId="77777777" w:rsidTr="00233CFE">
        <w:trPr>
          <w:trHeight w:val="483"/>
          <w:tblHeader/>
        </w:trPr>
        <w:tc>
          <w:tcPr>
            <w:tcW w:w="97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FFFFFF"/>
            </w:tcBorders>
            <w:shd w:val="clear" w:color="auto" w:fill="4FA830"/>
          </w:tcPr>
          <w:p w14:paraId="520FD512" w14:textId="77777777" w:rsidR="009F2DCB" w:rsidRDefault="002867AF" w:rsidP="000B4F24">
            <w:pPr>
              <w:pStyle w:val="TableParagraph"/>
              <w:kinsoku w:val="0"/>
              <w:overflowPunct w:val="0"/>
              <w:spacing w:before="129"/>
              <w:ind w:left="447" w:hanging="277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What</w:t>
            </w:r>
            <w:proofErr w:type="spellEnd"/>
            <w:r>
              <w:rPr>
                <w:b/>
                <w:bCs/>
                <w:color w:val="FFFFFF"/>
              </w:rPr>
              <w:t>?</w:t>
            </w:r>
          </w:p>
        </w:tc>
        <w:tc>
          <w:tcPr>
            <w:tcW w:w="1701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single" w:sz="8" w:space="0" w:color="FFFFFF"/>
            </w:tcBorders>
            <w:shd w:val="clear" w:color="auto" w:fill="4FA830"/>
          </w:tcPr>
          <w:p w14:paraId="446DE61C" w14:textId="77777777" w:rsidR="009F2DCB" w:rsidRDefault="002867AF" w:rsidP="000B4F24">
            <w:pPr>
              <w:pStyle w:val="TableParagraph"/>
              <w:kinsoku w:val="0"/>
              <w:overflowPunct w:val="0"/>
              <w:spacing w:before="129"/>
              <w:ind w:left="447" w:hanging="277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Discussed</w:t>
            </w:r>
            <w:proofErr w:type="spellEnd"/>
            <w:r>
              <w:rPr>
                <w:b/>
                <w:bCs/>
                <w:color w:val="FFFFFF"/>
              </w:rPr>
              <w:t>?</w:t>
            </w:r>
          </w:p>
        </w:tc>
        <w:tc>
          <w:tcPr>
            <w:tcW w:w="3686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4FA830"/>
          </w:tcPr>
          <w:p w14:paraId="4721A074" w14:textId="77777777" w:rsidR="009F2DCB" w:rsidRDefault="002867AF" w:rsidP="000B4F24">
            <w:pPr>
              <w:pStyle w:val="TableParagraph"/>
              <w:kinsoku w:val="0"/>
              <w:overflowPunct w:val="0"/>
              <w:spacing w:before="129" w:line="249" w:lineRule="auto"/>
              <w:ind w:left="447" w:hanging="277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Comment / </w:t>
            </w:r>
            <w:proofErr w:type="spellStart"/>
            <w:r>
              <w:rPr>
                <w:b/>
                <w:bCs/>
                <w:color w:val="FFFFFF"/>
              </w:rPr>
              <w:t>to</w:t>
            </w:r>
            <w:proofErr w:type="spellEnd"/>
            <w:r>
              <w:rPr>
                <w:b/>
                <w:bCs/>
                <w:color w:val="FFFFFF"/>
              </w:rPr>
              <w:t xml:space="preserve"> do?</w:t>
            </w:r>
          </w:p>
        </w:tc>
      </w:tr>
      <w:tr w:rsidR="009F2DCB" w:rsidRPr="008757D6" w14:paraId="163CAD22" w14:textId="77777777" w:rsidTr="00233CFE">
        <w:trPr>
          <w:trHeight w:val="567"/>
        </w:trPr>
        <w:tc>
          <w:tcPr>
            <w:tcW w:w="9781" w:type="dxa"/>
            <w:tcBorders>
              <w:top w:val="none" w:sz="6" w:space="0" w:color="auto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00CF42D5" w14:textId="77777777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15" w:line="247" w:lineRule="auto"/>
              <w:ind w:left="447" w:right="107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Basic information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on Welthungerhilfe / the partner </w:t>
            </w:r>
            <w:proofErr w:type="spellStart"/>
            <w:r w:rsidRPr="008757D6">
              <w:rPr>
                <w:color w:val="000000"/>
                <w:sz w:val="20"/>
                <w:szCs w:val="20"/>
                <w:lang w:val="en-US"/>
              </w:rPr>
              <w:t>organisation</w:t>
            </w:r>
            <w:proofErr w:type="spellEnd"/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 (especially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if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it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is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8757D6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evaluator(s)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first</w:t>
            </w:r>
            <w:r w:rsidRPr="008757D6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assignment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with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Welthunger</w:t>
            </w:r>
            <w:r w:rsidR="008757D6">
              <w:rPr>
                <w:color w:val="000000"/>
                <w:sz w:val="20"/>
                <w:szCs w:val="20"/>
                <w:lang w:val="en-US"/>
              </w:rPr>
              <w:t>hil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fe)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602498717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one" w:sz="6" w:space="0" w:color="auto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2A43872C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one" w:sz="6" w:space="0" w:color="auto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7BA579C0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:rsidRPr="008757D6" w14:paraId="6EF643B5" w14:textId="77777777" w:rsidTr="00233CFE">
        <w:trPr>
          <w:trHeight w:val="763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30CA9C49" w14:textId="77777777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5"/>
              <w:ind w:left="447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Evaluation purpose: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Why is the evaluation</w:t>
            </w:r>
            <w:r w:rsidRPr="008757D6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conducted?</w:t>
            </w:r>
          </w:p>
          <w:p w14:paraId="67DA796E" w14:textId="24108138" w:rsidR="009F2DCB" w:rsidRPr="008757D6" w:rsidRDefault="00CA3604" w:rsidP="000B4F24">
            <w:pPr>
              <w:pStyle w:val="TableParagraph"/>
              <w:tabs>
                <w:tab w:val="left" w:pos="306"/>
              </w:tabs>
              <w:kinsoku w:val="0"/>
              <w:overflowPunct w:val="0"/>
              <w:spacing w:before="1" w:line="249" w:lineRule="auto"/>
              <w:ind w:left="447" w:right="49" w:hanging="27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2867AF" w:rsidRPr="008757D6">
              <w:rPr>
                <w:sz w:val="20"/>
                <w:szCs w:val="20"/>
                <w:lang w:val="en-US"/>
              </w:rPr>
              <w:t>Who are the intended users? Which level of participation</w:t>
            </w:r>
            <w:r w:rsidR="005C66B4">
              <w:rPr>
                <w:sz w:val="20"/>
                <w:szCs w:val="20"/>
                <w:lang w:val="en-US"/>
              </w:rPr>
              <w:t xml:space="preserve"> / engage</w:t>
            </w:r>
            <w:r w:rsidR="002867AF" w:rsidRPr="008757D6">
              <w:rPr>
                <w:sz w:val="20"/>
                <w:szCs w:val="20"/>
                <w:lang w:val="en-US"/>
              </w:rPr>
              <w:t>ment</w:t>
            </w:r>
            <w:r w:rsidR="002867AF" w:rsidRPr="008757D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of</w:t>
            </w:r>
            <w:r w:rsidR="002867AF" w:rsidRPr="008757D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project</w:t>
            </w:r>
            <w:r w:rsidR="002867AF" w:rsidRPr="008757D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staff</w:t>
            </w:r>
            <w:r w:rsidR="002867AF" w:rsidRPr="008757D6">
              <w:rPr>
                <w:spacing w:val="-33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/</w:t>
            </w:r>
            <w:r w:rsidR="002867AF" w:rsidRPr="008757D6">
              <w:rPr>
                <w:spacing w:val="-33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project</w:t>
            </w:r>
            <w:r w:rsidR="002867AF" w:rsidRPr="008757D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participants</w:t>
            </w:r>
            <w:r w:rsidR="002867AF" w:rsidRPr="008757D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is</w:t>
            </w:r>
            <w:r w:rsidR="002867AF" w:rsidRPr="008757D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envisioned</w:t>
            </w:r>
            <w:r w:rsidR="002867AF" w:rsidRPr="008757D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or</w:t>
            </w:r>
            <w:r w:rsidR="002867AF" w:rsidRPr="008757D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conducive</w:t>
            </w:r>
            <w:r w:rsidR="002867AF" w:rsidRPr="008757D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to the evaluation</w:t>
            </w:r>
            <w:r w:rsidR="002867AF" w:rsidRPr="008757D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="002867AF" w:rsidRPr="008757D6">
              <w:rPr>
                <w:sz w:val="20"/>
                <w:szCs w:val="20"/>
                <w:lang w:val="en-US"/>
              </w:rPr>
              <w:t>purpose?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404269914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437153CB" w14:textId="0C290A40" w:rsidR="009F2DCB" w:rsidRPr="005C66B4" w:rsidRDefault="005C66B4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6DA85C9F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:rsidRPr="008757D6" w14:paraId="2A7A92C4" w14:textId="77777777" w:rsidTr="00233CFE">
        <w:trPr>
          <w:trHeight w:val="257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78907202" w14:textId="77777777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5"/>
              <w:ind w:left="447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Evaluation scope: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What should be covered by the</w:t>
            </w:r>
            <w:r w:rsidRPr="008757D6">
              <w:rPr>
                <w:color w:val="000000"/>
                <w:spacing w:val="-10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evaluation?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231696582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5872AF49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42BB6766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:rsidRPr="008757D6" w14:paraId="29A28678" w14:textId="77777777" w:rsidTr="00233CFE">
        <w:trPr>
          <w:trHeight w:val="523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3B5D3375" w14:textId="77777777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5"/>
              <w:ind w:left="447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Evaluation questions: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Are the questions clear to the</w:t>
            </w:r>
            <w:r w:rsidRPr="008757D6">
              <w:rPr>
                <w:color w:val="000000"/>
                <w:spacing w:val="-26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evaluator(s)?</w:t>
            </w:r>
          </w:p>
          <w:p w14:paraId="018BE992" w14:textId="4281476E" w:rsidR="009F2DCB" w:rsidRPr="008757D6" w:rsidRDefault="00CA3604" w:rsidP="000B4F24">
            <w:pPr>
              <w:pStyle w:val="TableParagraph"/>
              <w:tabs>
                <w:tab w:val="left" w:pos="306"/>
              </w:tabs>
              <w:kinsoku w:val="0"/>
              <w:overflowPunct w:val="0"/>
              <w:spacing w:before="1" w:line="249" w:lineRule="auto"/>
              <w:ind w:left="447" w:right="49" w:hanging="27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2867AF" w:rsidRPr="008757D6">
              <w:rPr>
                <w:sz w:val="20"/>
                <w:szCs w:val="20"/>
                <w:lang w:val="en-US"/>
              </w:rPr>
              <w:t>Do they consider they can be answered? Should any of the questions be removed or amended?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719193334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6F8C4640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736FF8A3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:rsidRPr="008757D6" w14:paraId="4CA95F6C" w14:textId="77777777" w:rsidTr="00233CFE">
        <w:trPr>
          <w:trHeight w:val="685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5B0D69CE" w14:textId="57342AE9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5" w:line="247" w:lineRule="auto"/>
              <w:ind w:left="447" w:right="260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Design and methodology: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Provide feedback on the proposed design, discuss methods? </w:t>
            </w:r>
            <w:r w:rsidR="005C66B4">
              <w:rPr>
                <w:color w:val="000000"/>
                <w:sz w:val="20"/>
                <w:szCs w:val="20"/>
                <w:lang w:val="en-US"/>
              </w:rPr>
              <w:br/>
            </w:r>
            <w:r w:rsidRPr="008757D6">
              <w:rPr>
                <w:color w:val="000000"/>
                <w:sz w:val="20"/>
                <w:szCs w:val="20"/>
                <w:lang w:val="en-US"/>
              </w:rPr>
              <w:t>Any questions from the evaluator(s)? Possibly: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discuss</w:t>
            </w:r>
            <w:r w:rsidRPr="008757D6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first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ideas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on</w:t>
            </w:r>
            <w:r w:rsidRPr="008757D6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evaluation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design</w:t>
            </w:r>
            <w:r w:rsidRPr="008757D6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and</w:t>
            </w:r>
            <w:r w:rsidRPr="008757D6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methodology.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614735934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2CA0F73A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36393B6C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:rsidRPr="008757D6" w14:paraId="352A32D0" w14:textId="77777777" w:rsidTr="00233CFE">
        <w:trPr>
          <w:trHeight w:val="812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18BE8D20" w14:textId="77777777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5" w:line="247" w:lineRule="auto"/>
              <w:ind w:left="447" w:right="68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Deliverables and reporting deadlines: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Are the evaluator(s) clear about</w:t>
            </w:r>
            <w:r w:rsidRPr="008757D6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8757D6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products</w:t>
            </w:r>
            <w:r w:rsidRPr="008757D6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that</w:t>
            </w:r>
            <w:r w:rsidRPr="008757D6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need</w:t>
            </w:r>
            <w:r w:rsidRPr="008757D6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to</w:t>
            </w:r>
            <w:r w:rsidRPr="008757D6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be</w:t>
            </w:r>
            <w:r w:rsidRPr="008757D6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delivered?</w:t>
            </w:r>
            <w:r w:rsidRPr="008757D6">
              <w:rPr>
                <w:color w:val="000000"/>
                <w:spacing w:val="-1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8757D6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deadlines</w:t>
            </w:r>
            <w:r w:rsidRPr="008757D6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realistic? Are all parties aware of their responsibilities for keeping the deadlines (e.g. feedback loops on</w:t>
            </w:r>
            <w:r w:rsidRPr="008757D6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reports)?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36491453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6138C4C3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59E15943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:rsidRPr="008757D6" w14:paraId="5E26FCE3" w14:textId="77777777" w:rsidTr="00233CFE">
        <w:trPr>
          <w:trHeight w:val="380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2EEC1660" w14:textId="77777777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5"/>
              <w:ind w:left="447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Timeframe: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Any changes regarding the</w:t>
            </w:r>
            <w:r w:rsidRPr="008757D6">
              <w:rPr>
                <w:color w:val="000000"/>
                <w:spacing w:val="-13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timeframe?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332060757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32233F49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0D3FA844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:rsidRPr="008757D6" w14:paraId="59FD3D8A" w14:textId="77777777" w:rsidTr="00233CFE">
        <w:trPr>
          <w:trHeight w:val="576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18C0758C" w14:textId="77777777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5"/>
              <w:ind w:left="447" w:right="56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Confidentiality: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Reminder on confidentiality, property of evaluation</w:t>
            </w:r>
            <w:r w:rsidRPr="008757D6">
              <w:rPr>
                <w:color w:val="000000"/>
                <w:spacing w:val="-17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results, on “informed-consent” prior to data</w:t>
            </w:r>
            <w:r w:rsidRPr="008757D6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collection.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894958285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2A6A309C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46D7A5B7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:rsidRPr="008757D6" w14:paraId="62B64A45" w14:textId="77777777" w:rsidTr="00233CFE">
        <w:trPr>
          <w:trHeight w:val="534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632EABBA" w14:textId="19B74174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5" w:line="247" w:lineRule="auto"/>
              <w:ind w:left="447" w:right="34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Participation: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Which implications will the selection of participants / the</w:t>
            </w:r>
            <w:r w:rsidRPr="008757D6">
              <w:rPr>
                <w:color w:val="000000"/>
                <w:spacing w:val="-5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level of their involvement have for the further evaluation process, i.e. evaluator(s) accompaniment during evaluation, format of (de-)</w:t>
            </w:r>
            <w:r w:rsidR="00233C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briefing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lastRenderedPageBreak/>
              <w:t>session, commenting on the repo</w:t>
            </w:r>
            <w:r w:rsidR="005C66B4">
              <w:rPr>
                <w:color w:val="000000"/>
                <w:sz w:val="20"/>
                <w:szCs w:val="20"/>
                <w:lang w:val="en-US"/>
              </w:rPr>
              <w:t>rt, use of evaluation recommen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dations,</w:t>
            </w:r>
            <w:r w:rsidRPr="008757D6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etc.</w:t>
            </w:r>
            <w:bookmarkStart w:id="0" w:name="_GoBack"/>
            <w:bookmarkEnd w:id="0"/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771155322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107EDB2F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6DAB6107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:rsidRPr="008757D6" w14:paraId="4330E09F" w14:textId="77777777" w:rsidTr="00233CFE">
        <w:trPr>
          <w:trHeight w:val="637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064C154F" w14:textId="77777777" w:rsidR="009F2DCB" w:rsidRPr="008757D6" w:rsidRDefault="002867AF" w:rsidP="000B4F24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kinsoku w:val="0"/>
              <w:overflowPunct w:val="0"/>
              <w:spacing w:before="5" w:line="247" w:lineRule="auto"/>
              <w:ind w:left="447" w:right="225" w:hanging="27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Other comprehension questions: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Are the evaluator(s) clear about all aspects of the </w:t>
            </w:r>
            <w:proofErr w:type="spellStart"/>
            <w:r w:rsidRPr="008757D6">
              <w:rPr>
                <w:color w:val="000000"/>
                <w:spacing w:val="-7"/>
                <w:sz w:val="20"/>
                <w:szCs w:val="20"/>
                <w:lang w:val="en-US"/>
              </w:rPr>
              <w:t>ToR</w:t>
            </w:r>
            <w:proofErr w:type="spellEnd"/>
            <w:r w:rsidRPr="008757D6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?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Is Welthungerhilfe clear about all aspects of the</w:t>
            </w:r>
            <w:r w:rsidRPr="008757D6">
              <w:rPr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offer (technical offer</w:t>
            </w:r>
            <w:r w:rsidRPr="008757D6">
              <w:rPr>
                <w:color w:val="000000"/>
                <w:spacing w:val="-33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/</w:t>
            </w:r>
            <w:r w:rsidRPr="008757D6">
              <w:rPr>
                <w:color w:val="000000"/>
                <w:spacing w:val="-31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financial offer)?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607431996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2FDA1BD1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5D69E988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F2DCB" w14:paraId="4A1B21DC" w14:textId="77777777" w:rsidTr="00233CFE">
        <w:trPr>
          <w:trHeight w:val="399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5E2432CA" w14:textId="1019A4A9" w:rsidR="009F2DCB" w:rsidRPr="00304BAA" w:rsidRDefault="002867AF" w:rsidP="00304BAA">
            <w:pPr>
              <w:pStyle w:val="TableParagraph"/>
              <w:numPr>
                <w:ilvl w:val="0"/>
                <w:numId w:val="22"/>
              </w:numPr>
              <w:tabs>
                <w:tab w:val="left" w:pos="589"/>
              </w:tabs>
              <w:kinsoku w:val="0"/>
              <w:overflowPunct w:val="0"/>
              <w:spacing w:before="5"/>
              <w:ind w:left="447" w:hanging="277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Is there a need to adapt the </w:t>
            </w:r>
            <w:proofErr w:type="spellStart"/>
            <w:r w:rsidRPr="008757D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ToR</w:t>
            </w:r>
            <w:proofErr w:type="spellEnd"/>
            <w:r w:rsidRPr="008757D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?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If yes, </w:t>
            </w:r>
            <w:proofErr w:type="gramStart"/>
            <w:r w:rsidRPr="008757D6">
              <w:rPr>
                <w:color w:val="000000"/>
                <w:sz w:val="20"/>
                <w:szCs w:val="20"/>
                <w:lang w:val="en-US"/>
              </w:rPr>
              <w:t>with regard to</w:t>
            </w:r>
            <w:proofErr w:type="gramEnd"/>
            <w:r w:rsidRPr="008757D6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what?</w:t>
            </w:r>
            <w:r w:rsidR="00304B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04BAA">
              <w:rPr>
                <w:sz w:val="20"/>
                <w:szCs w:val="20"/>
              </w:rPr>
              <w:t xml:space="preserve">Who will do </w:t>
            </w:r>
            <w:proofErr w:type="spellStart"/>
            <w:r w:rsidRPr="00304BAA">
              <w:rPr>
                <w:sz w:val="20"/>
                <w:szCs w:val="20"/>
              </w:rPr>
              <w:t>it</w:t>
            </w:r>
            <w:proofErr w:type="spellEnd"/>
            <w:r w:rsidRPr="00304BAA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876847767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2DBD65D9" w14:textId="77777777" w:rsidR="009F2DCB" w:rsidRPr="005C66B4" w:rsidRDefault="008757D6" w:rsidP="000B4F24">
                <w:pPr>
                  <w:pStyle w:val="TableParagraph"/>
                  <w:kinsoku w:val="0"/>
                  <w:overflowPunct w:val="0"/>
                  <w:ind w:left="447" w:hanging="277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C66B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55F8EFFA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0472D076" w14:textId="77777777" w:rsidR="00233CFE" w:rsidRPr="00233CFE" w:rsidRDefault="00233CFE" w:rsidP="00233CFE">
      <w:pPr>
        <w:rPr>
          <w:bCs/>
          <w:color w:val="4FA830"/>
          <w:sz w:val="24"/>
          <w:szCs w:val="24"/>
        </w:rPr>
      </w:pPr>
    </w:p>
    <w:p w14:paraId="14D4E054" w14:textId="0763498B" w:rsidR="009F2DCB" w:rsidRPr="00233CFE" w:rsidRDefault="002867AF" w:rsidP="00233CFE">
      <w:pPr>
        <w:pStyle w:val="Listenabsatz"/>
        <w:numPr>
          <w:ilvl w:val="0"/>
          <w:numId w:val="28"/>
        </w:numPr>
        <w:tabs>
          <w:tab w:val="left" w:pos="851"/>
        </w:tabs>
        <w:kinsoku w:val="0"/>
        <w:overflowPunct w:val="0"/>
        <w:spacing w:before="120" w:after="240"/>
        <w:ind w:left="0" w:firstLine="0"/>
        <w:outlineLvl w:val="0"/>
        <w:rPr>
          <w:b/>
          <w:bCs/>
          <w:color w:val="4FA830"/>
          <w:sz w:val="28"/>
          <w:szCs w:val="28"/>
        </w:rPr>
      </w:pPr>
      <w:proofErr w:type="spellStart"/>
      <w:r>
        <w:rPr>
          <w:b/>
          <w:bCs/>
          <w:color w:val="4FA830"/>
          <w:sz w:val="28"/>
          <w:szCs w:val="28"/>
        </w:rPr>
        <w:t>Logistics</w:t>
      </w:r>
      <w:proofErr w:type="spellEnd"/>
      <w:r>
        <w:rPr>
          <w:b/>
          <w:bCs/>
          <w:color w:val="4FA830"/>
          <w:spacing w:val="-45"/>
          <w:sz w:val="28"/>
          <w:szCs w:val="28"/>
        </w:rPr>
        <w:t xml:space="preserve"> </w:t>
      </w:r>
      <w:r>
        <w:rPr>
          <w:b/>
          <w:bCs/>
          <w:color w:val="4FA830"/>
          <w:sz w:val="28"/>
          <w:szCs w:val="28"/>
        </w:rPr>
        <w:t>/</w:t>
      </w:r>
      <w:r>
        <w:rPr>
          <w:b/>
          <w:bCs/>
          <w:color w:val="4FA830"/>
          <w:spacing w:val="-43"/>
          <w:sz w:val="28"/>
          <w:szCs w:val="28"/>
        </w:rPr>
        <w:t xml:space="preserve"> </w:t>
      </w:r>
      <w:proofErr w:type="spellStart"/>
      <w:r>
        <w:rPr>
          <w:b/>
          <w:bCs/>
          <w:color w:val="4FA830"/>
          <w:sz w:val="28"/>
          <w:szCs w:val="28"/>
        </w:rPr>
        <w:t>contractual</w:t>
      </w:r>
      <w:proofErr w:type="spellEnd"/>
      <w:r>
        <w:rPr>
          <w:b/>
          <w:bCs/>
          <w:color w:val="4FA830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4FA830"/>
          <w:sz w:val="28"/>
          <w:szCs w:val="28"/>
        </w:rPr>
        <w:t>issues</w:t>
      </w:r>
      <w:proofErr w:type="spellEnd"/>
      <w:r>
        <w:rPr>
          <w:b/>
          <w:bCs/>
          <w:color w:val="4FA830"/>
          <w:sz w:val="28"/>
          <w:szCs w:val="28"/>
        </w:rPr>
        <w:t>: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1701"/>
        <w:gridCol w:w="3686"/>
      </w:tblGrid>
      <w:tr w:rsidR="009F2DCB" w14:paraId="6E2A40DC" w14:textId="77777777" w:rsidTr="00233CFE">
        <w:trPr>
          <w:trHeight w:val="519"/>
        </w:trPr>
        <w:tc>
          <w:tcPr>
            <w:tcW w:w="97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FFFFFF"/>
            </w:tcBorders>
            <w:shd w:val="clear" w:color="auto" w:fill="4FA830"/>
          </w:tcPr>
          <w:p w14:paraId="45AEBCF3" w14:textId="77777777" w:rsidR="009F2DCB" w:rsidRDefault="002867AF" w:rsidP="00F51D1E">
            <w:pPr>
              <w:pStyle w:val="TableParagraph"/>
              <w:kinsoku w:val="0"/>
              <w:overflowPunct w:val="0"/>
              <w:spacing w:before="129"/>
              <w:ind w:left="170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What</w:t>
            </w:r>
            <w:proofErr w:type="spellEnd"/>
            <w:r>
              <w:rPr>
                <w:b/>
                <w:bCs/>
                <w:color w:val="FFFFFF"/>
              </w:rPr>
              <w:t>?</w:t>
            </w:r>
          </w:p>
        </w:tc>
        <w:tc>
          <w:tcPr>
            <w:tcW w:w="1701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single" w:sz="8" w:space="0" w:color="FFFFFF"/>
            </w:tcBorders>
            <w:shd w:val="clear" w:color="auto" w:fill="4FA830"/>
          </w:tcPr>
          <w:p w14:paraId="5B938639" w14:textId="77777777" w:rsidR="009F2DCB" w:rsidRDefault="002867AF" w:rsidP="00F51D1E">
            <w:pPr>
              <w:pStyle w:val="TableParagraph"/>
              <w:kinsoku w:val="0"/>
              <w:overflowPunct w:val="0"/>
              <w:spacing w:before="129"/>
              <w:ind w:left="170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Discussed</w:t>
            </w:r>
            <w:proofErr w:type="spellEnd"/>
            <w:r>
              <w:rPr>
                <w:b/>
                <w:bCs/>
                <w:color w:val="FFFFFF"/>
              </w:rPr>
              <w:t>?</w:t>
            </w:r>
          </w:p>
        </w:tc>
        <w:tc>
          <w:tcPr>
            <w:tcW w:w="3686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4FA830"/>
          </w:tcPr>
          <w:p w14:paraId="459131A4" w14:textId="77777777" w:rsidR="009F2DCB" w:rsidRDefault="002867AF" w:rsidP="00F51D1E">
            <w:pPr>
              <w:pStyle w:val="TableParagraph"/>
              <w:kinsoku w:val="0"/>
              <w:overflowPunct w:val="0"/>
              <w:spacing w:before="129" w:line="249" w:lineRule="auto"/>
              <w:ind w:left="17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Comment / </w:t>
            </w:r>
            <w:proofErr w:type="spellStart"/>
            <w:r>
              <w:rPr>
                <w:b/>
                <w:bCs/>
                <w:color w:val="FFFFFF"/>
              </w:rPr>
              <w:t>to</w:t>
            </w:r>
            <w:proofErr w:type="spellEnd"/>
            <w:r>
              <w:rPr>
                <w:b/>
                <w:bCs/>
                <w:color w:val="FFFFFF"/>
              </w:rPr>
              <w:t xml:space="preserve"> do?</w:t>
            </w:r>
          </w:p>
        </w:tc>
      </w:tr>
      <w:tr w:rsidR="009F2DCB" w14:paraId="533766C9" w14:textId="77777777" w:rsidTr="00233CFE">
        <w:trPr>
          <w:trHeight w:val="993"/>
        </w:trPr>
        <w:tc>
          <w:tcPr>
            <w:tcW w:w="9781" w:type="dxa"/>
            <w:tcBorders>
              <w:top w:val="none" w:sz="6" w:space="0" w:color="auto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6607216B" w14:textId="77777777" w:rsidR="009F2DCB" w:rsidRDefault="002867AF" w:rsidP="000B4F24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kinsoku w:val="0"/>
              <w:overflowPunct w:val="0"/>
              <w:spacing w:before="15" w:line="249" w:lineRule="auto"/>
              <w:ind w:left="453" w:right="352" w:hanging="283"/>
              <w:rPr>
                <w:color w:val="000000"/>
                <w:sz w:val="20"/>
                <w:szCs w:val="20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Logistical support: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What type of support will the evaluator(s) require regarding logistics, travel arrangements, visa, transport, accommodation, translation, arrangements for meeting venues, </w:t>
            </w:r>
            <w:proofErr w:type="spellStart"/>
            <w:r w:rsidRPr="008757D6">
              <w:rPr>
                <w:color w:val="000000"/>
                <w:sz w:val="20"/>
                <w:szCs w:val="20"/>
                <w:lang w:val="en-US"/>
              </w:rPr>
              <w:t>organisation</w:t>
            </w:r>
            <w:proofErr w:type="spellEnd"/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 of the stakeholder meetings, appointments, etc.? Which logistical questions still require clarification? What </w:t>
            </w:r>
            <w:proofErr w:type="gramStart"/>
            <w:r w:rsidRPr="008757D6">
              <w:rPr>
                <w:color w:val="000000"/>
                <w:sz w:val="20"/>
                <w:szCs w:val="20"/>
                <w:lang w:val="en-US"/>
              </w:rPr>
              <w:t>has to</w:t>
            </w:r>
            <w:proofErr w:type="gramEnd"/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 be </w:t>
            </w:r>
            <w:proofErr w:type="spellStart"/>
            <w:r w:rsidRPr="008757D6">
              <w:rPr>
                <w:color w:val="000000"/>
                <w:sz w:val="20"/>
                <w:szCs w:val="20"/>
                <w:lang w:val="en-US"/>
              </w:rPr>
              <w:t>organised</w:t>
            </w:r>
            <w:proofErr w:type="spellEnd"/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? </w:t>
            </w:r>
            <w:proofErr w:type="spellStart"/>
            <w:r>
              <w:rPr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deadlines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logistical</w:t>
            </w:r>
            <w:proofErr w:type="spellEnd"/>
            <w:r>
              <w:rPr>
                <w:color w:val="000000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issues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973275659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one" w:sz="6" w:space="0" w:color="auto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3A99FC7C" w14:textId="77777777" w:rsidR="009F2DCB" w:rsidRPr="00D6694B" w:rsidRDefault="008757D6" w:rsidP="000B4F24">
                <w:pPr>
                  <w:pStyle w:val="TableParagraph"/>
                  <w:kinsoku w:val="0"/>
                  <w:overflowPunct w:val="0"/>
                  <w:ind w:left="17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694B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one" w:sz="6" w:space="0" w:color="auto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4077E921" w14:textId="77777777" w:rsidR="009F2DCB" w:rsidRPr="001E0B05" w:rsidRDefault="009F2DCB" w:rsidP="00F51D1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2DCB" w:rsidRPr="008757D6" w14:paraId="3D1C13E2" w14:textId="77777777" w:rsidTr="00233CFE">
        <w:trPr>
          <w:trHeight w:val="689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33F939FB" w14:textId="57E83DFE" w:rsidR="009F2DCB" w:rsidRPr="00CA3604" w:rsidRDefault="002867AF" w:rsidP="000B4F24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kinsoku w:val="0"/>
              <w:overflowPunct w:val="0"/>
              <w:spacing w:before="5"/>
              <w:ind w:left="453" w:right="330" w:hanging="283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Responsibilities: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Who will provide the support needed? (E.g. who</w:t>
            </w:r>
            <w:r w:rsidRPr="008757D6">
              <w:rPr>
                <w:color w:val="000000"/>
                <w:spacing w:val="-55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will introduce the evaluator(s) to the stakeholders? </w:t>
            </w:r>
            <w:r w:rsidRPr="00CA3604">
              <w:rPr>
                <w:color w:val="000000"/>
                <w:sz w:val="20"/>
                <w:szCs w:val="20"/>
                <w:lang w:val="en-US"/>
              </w:rPr>
              <w:t>Who will</w:t>
            </w:r>
            <w:r w:rsidRPr="00CA3604">
              <w:rPr>
                <w:color w:val="000000"/>
                <w:spacing w:val="-23"/>
                <w:sz w:val="20"/>
                <w:szCs w:val="20"/>
                <w:lang w:val="en-US"/>
              </w:rPr>
              <w:t xml:space="preserve"> </w:t>
            </w:r>
            <w:r w:rsidRPr="00CA3604">
              <w:rPr>
                <w:color w:val="000000"/>
                <w:sz w:val="20"/>
                <w:szCs w:val="20"/>
                <w:lang w:val="en-US"/>
              </w:rPr>
              <w:t>hire</w:t>
            </w:r>
            <w:r w:rsidR="00D6694B" w:rsidRPr="00CA360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6694B">
              <w:rPr>
                <w:sz w:val="20"/>
                <w:szCs w:val="20"/>
                <w:lang w:val="en-US"/>
              </w:rPr>
              <w:t>a translator / enumerator?) Are roles and responsibilities within the evaluation team (lead evaluator / co-evaluator) clarified?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742396942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7B321491" w14:textId="77777777" w:rsidR="009F2DCB" w:rsidRPr="00D6694B" w:rsidRDefault="008757D6" w:rsidP="000B4F24">
                <w:pPr>
                  <w:pStyle w:val="TableParagraph"/>
                  <w:kinsoku w:val="0"/>
                  <w:overflowPunct w:val="0"/>
                  <w:ind w:left="170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D6694B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4B4BFC55" w14:textId="77777777" w:rsidR="009F2DCB" w:rsidRPr="001E0B05" w:rsidRDefault="009F2DCB" w:rsidP="00F51D1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F2DCB" w:rsidRPr="008757D6" w14:paraId="28E0FBBA" w14:textId="77777777" w:rsidTr="00233CFE">
        <w:trPr>
          <w:trHeight w:val="360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7933981E" w14:textId="77777777" w:rsidR="009F2DCB" w:rsidRPr="008757D6" w:rsidRDefault="002867AF" w:rsidP="000B4F24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kinsoku w:val="0"/>
              <w:overflowPunct w:val="0"/>
              <w:spacing w:before="5"/>
              <w:ind w:left="453" w:hanging="283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Communication: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Who will communicate with whom and on</w:t>
            </w:r>
            <w:r w:rsidRPr="008757D6">
              <w:rPr>
                <w:color w:val="000000"/>
                <w:spacing w:val="-21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what?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735001188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4B5FC0FE" w14:textId="77777777" w:rsidR="009F2DCB" w:rsidRPr="00D6694B" w:rsidRDefault="008757D6" w:rsidP="000B4F24">
                <w:pPr>
                  <w:pStyle w:val="TableParagraph"/>
                  <w:kinsoku w:val="0"/>
                  <w:overflowPunct w:val="0"/>
                  <w:ind w:left="170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D6694B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337BA11F" w14:textId="77777777" w:rsidR="009F2DCB" w:rsidRPr="001E0B05" w:rsidRDefault="009F2DCB" w:rsidP="00F51D1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F2DCB" w14:paraId="648C6127" w14:textId="77777777" w:rsidTr="00233CFE">
        <w:trPr>
          <w:trHeight w:val="549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5A25E3C3" w14:textId="77777777" w:rsidR="009F2DCB" w:rsidRDefault="002867AF" w:rsidP="000B4F24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kinsoku w:val="0"/>
              <w:overflowPunct w:val="0"/>
              <w:spacing w:before="5" w:line="247" w:lineRule="auto"/>
              <w:ind w:left="453" w:right="264" w:hanging="283"/>
              <w:rPr>
                <w:color w:val="000000"/>
                <w:sz w:val="20"/>
                <w:szCs w:val="20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Contractual issues: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Any questions on the contract? Explain pro- </w:t>
            </w:r>
            <w:proofErr w:type="spellStart"/>
            <w:r w:rsidRPr="008757D6">
              <w:rPr>
                <w:color w:val="000000"/>
                <w:sz w:val="20"/>
                <w:szCs w:val="20"/>
                <w:lang w:val="en-US"/>
              </w:rPr>
              <w:t>cedures</w:t>
            </w:r>
            <w:proofErr w:type="spellEnd"/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 for cost reimbursements, advance payments, invoices,</w:t>
            </w:r>
            <w:r w:rsidRPr="008757D6">
              <w:rPr>
                <w:color w:val="000000"/>
                <w:spacing w:val="-28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etc. </w:t>
            </w:r>
            <w:proofErr w:type="spellStart"/>
            <w:r>
              <w:rPr>
                <w:color w:val="000000"/>
                <w:sz w:val="20"/>
                <w:szCs w:val="20"/>
              </w:rPr>
              <w:t>Explain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turn </w:t>
            </w:r>
            <w:proofErr w:type="spellStart"/>
            <w:r>
              <w:rPr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contractual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issues</w:t>
            </w:r>
            <w:proofErr w:type="spellEnd"/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226233285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7A9F9DD5" w14:textId="77777777" w:rsidR="009F2DCB" w:rsidRPr="00D6694B" w:rsidRDefault="008757D6" w:rsidP="000B4F24">
                <w:pPr>
                  <w:pStyle w:val="TableParagraph"/>
                  <w:kinsoku w:val="0"/>
                  <w:overflowPunct w:val="0"/>
                  <w:ind w:left="17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694B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5876E718" w14:textId="77777777" w:rsidR="009F2DCB" w:rsidRPr="001E0B05" w:rsidRDefault="009F2DCB" w:rsidP="00F51D1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2DCB" w:rsidRPr="008757D6" w14:paraId="501C7B07" w14:textId="77777777" w:rsidTr="00233CFE">
        <w:trPr>
          <w:trHeight w:val="699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78780269" w14:textId="77777777" w:rsidR="009F2DCB" w:rsidRPr="008757D6" w:rsidRDefault="002867AF" w:rsidP="000B4F24">
            <w:pPr>
              <w:pStyle w:val="TableParagraph"/>
              <w:numPr>
                <w:ilvl w:val="0"/>
                <w:numId w:val="23"/>
              </w:numPr>
              <w:tabs>
                <w:tab w:val="left" w:pos="511"/>
              </w:tabs>
              <w:kinsoku w:val="0"/>
              <w:overflowPunct w:val="0"/>
              <w:spacing w:before="5" w:line="247" w:lineRule="auto"/>
              <w:ind w:left="453" w:right="659" w:hanging="283"/>
              <w:rPr>
                <w:color w:val="000000"/>
                <w:sz w:val="20"/>
                <w:szCs w:val="20"/>
                <w:lang w:val="en-US"/>
              </w:rPr>
            </w:pPr>
            <w:r w:rsidRPr="008757D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Security brief / code of conduct: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Any questions with regard </w:t>
            </w:r>
            <w:proofErr w:type="gramStart"/>
            <w:r w:rsidRPr="008757D6">
              <w:rPr>
                <w:color w:val="000000"/>
                <w:sz w:val="20"/>
                <w:szCs w:val="20"/>
                <w:lang w:val="en-US"/>
              </w:rPr>
              <w:t>to</w:t>
            </w:r>
            <w:r w:rsidR="008757D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pacing w:val="-54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8757D6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8757D6">
              <w:rPr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brief</w:t>
            </w:r>
            <w:r w:rsidRPr="008757D6">
              <w:rPr>
                <w:color w:val="000000"/>
                <w:spacing w:val="-32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/</w:t>
            </w:r>
            <w:r w:rsidRPr="008757D6">
              <w:rPr>
                <w:color w:val="000000"/>
                <w:spacing w:val="-32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8757D6">
              <w:rPr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8757D6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of</w:t>
            </w:r>
            <w:r w:rsidRPr="008757D6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conduct?</w:t>
            </w:r>
            <w:r w:rsidRPr="008757D6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Explain</w:t>
            </w:r>
            <w:r w:rsidRPr="008757D6">
              <w:rPr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8757D6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>importance of annexes in the contract and highlight where signatures are required.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268635497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2F016FE8" w14:textId="77777777" w:rsidR="009F2DCB" w:rsidRPr="00D6694B" w:rsidRDefault="002867AF" w:rsidP="000B4F24">
                <w:pPr>
                  <w:pStyle w:val="TableParagraph"/>
                  <w:kinsoku w:val="0"/>
                  <w:overflowPunct w:val="0"/>
                  <w:ind w:left="170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D6694B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652ED133" w14:textId="77777777" w:rsidR="009F2DCB" w:rsidRPr="001E0B05" w:rsidRDefault="009F2DCB" w:rsidP="00F51D1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58E9ECA9" w14:textId="77777777" w:rsidR="00351EA5" w:rsidRPr="00351EA5" w:rsidRDefault="00351EA5" w:rsidP="00351EA5">
      <w:pPr>
        <w:ind w:left="113"/>
        <w:rPr>
          <w:bCs/>
          <w:color w:val="4FA830"/>
        </w:rPr>
      </w:pPr>
    </w:p>
    <w:p w14:paraId="3007B2D4" w14:textId="7D02FDA5" w:rsidR="009F2DCB" w:rsidRPr="00351EA5" w:rsidRDefault="002867AF" w:rsidP="00351EA5">
      <w:pPr>
        <w:pStyle w:val="Listenabsatz"/>
        <w:numPr>
          <w:ilvl w:val="0"/>
          <w:numId w:val="28"/>
        </w:numPr>
        <w:tabs>
          <w:tab w:val="left" w:pos="851"/>
        </w:tabs>
        <w:kinsoku w:val="0"/>
        <w:overflowPunct w:val="0"/>
        <w:spacing w:before="120" w:after="240"/>
        <w:ind w:left="0" w:firstLine="0"/>
        <w:outlineLvl w:val="0"/>
        <w:rPr>
          <w:b/>
          <w:bCs/>
          <w:color w:val="4FA830"/>
          <w:sz w:val="28"/>
          <w:szCs w:val="28"/>
        </w:rPr>
      </w:pPr>
      <w:r w:rsidRPr="00D6694B">
        <w:rPr>
          <w:b/>
          <w:bCs/>
          <w:color w:val="4FA830"/>
          <w:sz w:val="28"/>
          <w:szCs w:val="28"/>
        </w:rPr>
        <w:t xml:space="preserve">Information </w:t>
      </w:r>
      <w:proofErr w:type="spellStart"/>
      <w:r w:rsidRPr="00D6694B">
        <w:rPr>
          <w:b/>
          <w:bCs/>
          <w:color w:val="4FA830"/>
          <w:sz w:val="28"/>
          <w:szCs w:val="28"/>
        </w:rPr>
        <w:t>provided</w:t>
      </w:r>
      <w:proofErr w:type="spellEnd"/>
      <w:r w:rsidRPr="00D6694B">
        <w:rPr>
          <w:b/>
          <w:bCs/>
          <w:color w:val="4FA830"/>
          <w:sz w:val="28"/>
          <w:szCs w:val="28"/>
        </w:rPr>
        <w:t>:</w:t>
      </w:r>
    </w:p>
    <w:tbl>
      <w:tblPr>
        <w:tblW w:w="1516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1701"/>
        <w:gridCol w:w="3686"/>
      </w:tblGrid>
      <w:tr w:rsidR="00D6694B" w14:paraId="4835651D" w14:textId="77777777" w:rsidTr="00233CFE">
        <w:trPr>
          <w:trHeight w:val="327"/>
        </w:trPr>
        <w:tc>
          <w:tcPr>
            <w:tcW w:w="97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FFFFFF" w:themeColor="background1"/>
            </w:tcBorders>
            <w:shd w:val="clear" w:color="auto" w:fill="4FA830"/>
          </w:tcPr>
          <w:p w14:paraId="32643EF7" w14:textId="0C837165" w:rsidR="00D6694B" w:rsidRDefault="00D6694B" w:rsidP="000B4F24">
            <w:pPr>
              <w:pStyle w:val="TableParagraph"/>
              <w:kinsoku w:val="0"/>
              <w:overflowPunct w:val="0"/>
              <w:spacing w:before="119"/>
              <w:ind w:left="447" w:hanging="277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What</w:t>
            </w:r>
            <w:proofErr w:type="spellEnd"/>
            <w:r>
              <w:rPr>
                <w:b/>
                <w:bCs/>
                <w:color w:val="FFFFFF"/>
              </w:rPr>
              <w:t>?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8" w:space="0" w:color="4FA830"/>
              <w:right w:val="single" w:sz="4" w:space="0" w:color="FFFFFF" w:themeColor="background1"/>
            </w:tcBorders>
            <w:shd w:val="clear" w:color="auto" w:fill="4FA830"/>
          </w:tcPr>
          <w:p w14:paraId="4AD05C4D" w14:textId="4127AAB8" w:rsidR="00D6694B" w:rsidRDefault="00D6694B" w:rsidP="000B4F24">
            <w:pPr>
              <w:pStyle w:val="TableParagraph"/>
              <w:kinsoku w:val="0"/>
              <w:overflowPunct w:val="0"/>
              <w:spacing w:before="119"/>
              <w:ind w:left="447" w:hanging="277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Discussed</w:t>
            </w:r>
            <w:proofErr w:type="spellEnd"/>
            <w:r>
              <w:rPr>
                <w:b/>
                <w:bCs/>
                <w:color w:val="FFFFFF"/>
              </w:rPr>
              <w:t>?</w:t>
            </w:r>
          </w:p>
        </w:tc>
        <w:tc>
          <w:tcPr>
            <w:tcW w:w="3686" w:type="dxa"/>
            <w:tcBorders>
              <w:top w:val="none" w:sz="6" w:space="0" w:color="auto"/>
              <w:left w:val="single" w:sz="4" w:space="0" w:color="FFFFFF" w:themeColor="background1"/>
              <w:bottom w:val="none" w:sz="6" w:space="0" w:color="auto"/>
              <w:right w:val="none" w:sz="6" w:space="0" w:color="auto"/>
            </w:tcBorders>
            <w:shd w:val="clear" w:color="auto" w:fill="4FA830"/>
          </w:tcPr>
          <w:p w14:paraId="3671D642" w14:textId="3D6579B0" w:rsidR="00D6694B" w:rsidRDefault="00D6694B" w:rsidP="000B4F24">
            <w:pPr>
              <w:pStyle w:val="TableParagraph"/>
              <w:kinsoku w:val="0"/>
              <w:overflowPunct w:val="0"/>
              <w:spacing w:before="119" w:line="249" w:lineRule="auto"/>
              <w:ind w:left="447" w:hanging="277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Comment / </w:t>
            </w:r>
            <w:proofErr w:type="spellStart"/>
            <w:r>
              <w:rPr>
                <w:b/>
                <w:bCs/>
                <w:color w:val="FFFFFF"/>
              </w:rPr>
              <w:t>to</w:t>
            </w:r>
            <w:proofErr w:type="spellEnd"/>
            <w:r>
              <w:rPr>
                <w:b/>
                <w:bCs/>
                <w:color w:val="FFFFFF"/>
              </w:rPr>
              <w:t xml:space="preserve"> do?</w:t>
            </w:r>
          </w:p>
        </w:tc>
      </w:tr>
      <w:tr w:rsidR="009F2DCB" w14:paraId="3B109299" w14:textId="77777777" w:rsidTr="00233CFE">
        <w:trPr>
          <w:trHeight w:val="512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4374D9C9" w14:textId="1343217A" w:rsidR="009F2DCB" w:rsidRPr="001E0B05" w:rsidRDefault="002867AF" w:rsidP="000B4F24">
            <w:pPr>
              <w:pStyle w:val="TableParagraph"/>
              <w:numPr>
                <w:ilvl w:val="0"/>
                <w:numId w:val="27"/>
              </w:numPr>
              <w:tabs>
                <w:tab w:val="left" w:pos="511"/>
              </w:tabs>
              <w:kinsoku w:val="0"/>
              <w:overflowPunct w:val="0"/>
              <w:spacing w:before="5"/>
              <w:ind w:left="447" w:right="477" w:hanging="277"/>
              <w:rPr>
                <w:color w:val="000000"/>
                <w:sz w:val="20"/>
                <w:szCs w:val="20"/>
                <w:lang w:val="en-US"/>
              </w:rPr>
            </w:pPr>
            <w:r w:rsidRPr="001E0B05">
              <w:rPr>
                <w:b/>
                <w:color w:val="000000"/>
                <w:sz w:val="20"/>
                <w:szCs w:val="20"/>
                <w:lang w:val="en-US"/>
              </w:rPr>
              <w:t>Documents: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 Which documents </w:t>
            </w:r>
            <w:proofErr w:type="gramStart"/>
            <w:r w:rsidRPr="008757D6">
              <w:rPr>
                <w:color w:val="000000"/>
                <w:sz w:val="20"/>
                <w:szCs w:val="20"/>
                <w:lang w:val="en-US"/>
              </w:rPr>
              <w:t>have to</w:t>
            </w:r>
            <w:proofErr w:type="gramEnd"/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 be provided? Which </w:t>
            </w:r>
            <w:r w:rsidR="00233CFE">
              <w:rPr>
                <w:color w:val="000000"/>
                <w:sz w:val="20"/>
                <w:szCs w:val="20"/>
                <w:lang w:val="en-US"/>
              </w:rPr>
              <w:t>docu</w:t>
            </w:r>
            <w:r w:rsidRPr="008757D6">
              <w:rPr>
                <w:color w:val="000000"/>
                <w:sz w:val="20"/>
                <w:szCs w:val="20"/>
                <w:lang w:val="en-US"/>
              </w:rPr>
              <w:t xml:space="preserve">ments are still needed? </w:t>
            </w:r>
            <w:r w:rsidR="00D6694B">
              <w:rPr>
                <w:color w:val="000000"/>
                <w:sz w:val="20"/>
                <w:szCs w:val="20"/>
                <w:lang w:val="en-US"/>
              </w:rPr>
              <w:br/>
            </w:r>
            <w:r w:rsidRPr="001E0B05">
              <w:rPr>
                <w:color w:val="000000"/>
                <w:sz w:val="20"/>
                <w:szCs w:val="20"/>
                <w:lang w:val="en-US"/>
              </w:rPr>
              <w:t>Who will provide the</w:t>
            </w:r>
            <w:r w:rsidRPr="001E0B05">
              <w:rPr>
                <w:color w:val="000000"/>
                <w:spacing w:val="-14"/>
                <w:sz w:val="20"/>
                <w:szCs w:val="20"/>
                <w:lang w:val="en-US"/>
              </w:rPr>
              <w:t xml:space="preserve"> </w:t>
            </w:r>
            <w:r w:rsidRPr="001E0B05">
              <w:rPr>
                <w:color w:val="000000"/>
                <w:sz w:val="20"/>
                <w:szCs w:val="20"/>
                <w:lang w:val="en-US"/>
              </w:rPr>
              <w:t>documents?</w:t>
            </w:r>
          </w:p>
        </w:tc>
        <w:sdt>
          <w:sdtPr>
            <w:rPr>
              <w:sz w:val="28"/>
              <w:szCs w:val="28"/>
              <w:lang w:val="en-US"/>
            </w:rPr>
            <w:alias w:val="Yes"/>
            <w:tag w:val="Yes"/>
            <w:id w:val="-1223978670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74D3BC19" w14:textId="55F9423A" w:rsidR="009F2DCB" w:rsidRPr="00D6694B" w:rsidRDefault="00D6694B" w:rsidP="000B4F24">
                <w:pPr>
                  <w:pStyle w:val="TableParagraph"/>
                  <w:kinsoku w:val="0"/>
                  <w:overflowPunct w:val="0"/>
                  <w:spacing w:before="33"/>
                  <w:ind w:left="447" w:hanging="277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79E4013E" w14:textId="77777777" w:rsidR="009F2DCB" w:rsidRPr="001E0B05" w:rsidRDefault="009F2DCB" w:rsidP="000B4F24">
            <w:pPr>
              <w:pStyle w:val="TableParagraph"/>
              <w:kinsoku w:val="0"/>
              <w:overflowPunct w:val="0"/>
              <w:ind w:left="447" w:hanging="27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4E5BF79" w14:textId="77777777" w:rsidR="00D6694B" w:rsidRDefault="00D6694B" w:rsidP="00F51D1E">
      <w:pPr>
        <w:pStyle w:val="Textkrper"/>
        <w:kinsoku w:val="0"/>
        <w:overflowPunct w:val="0"/>
        <w:spacing w:before="5"/>
        <w:rPr>
          <w:sz w:val="14"/>
          <w:szCs w:val="14"/>
        </w:rPr>
      </w:pPr>
    </w:p>
    <w:p w14:paraId="07E720C3" w14:textId="68CEA9A8" w:rsidR="009F2DCB" w:rsidRDefault="00916EF8" w:rsidP="00233CFE">
      <w:pPr>
        <w:pStyle w:val="Textkrper"/>
        <w:kinsoku w:val="0"/>
        <w:overflowPunct w:val="0"/>
        <w:spacing w:before="5"/>
        <w:ind w:right="-160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888FE96" wp14:editId="0F5B1B13">
                <wp:extent cx="9612630" cy="1440815"/>
                <wp:effectExtent l="0" t="0" r="26670" b="2603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1440815"/>
                          <a:chOff x="1133" y="215"/>
                          <a:chExt cx="15138" cy="226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33" y="215"/>
                            <a:ext cx="15137" cy="2268"/>
                          </a:xfrm>
                          <a:custGeom>
                            <a:avLst/>
                            <a:gdLst>
                              <a:gd name="T0" fmla="*/ 0 w 9922"/>
                              <a:gd name="T1" fmla="*/ 3493 h 3494"/>
                              <a:gd name="T2" fmla="*/ 9921 w 9922"/>
                              <a:gd name="T3" fmla="*/ 3493 h 3494"/>
                              <a:gd name="T4" fmla="*/ 9921 w 9922"/>
                              <a:gd name="T5" fmla="*/ 0 h 3494"/>
                              <a:gd name="T6" fmla="*/ 0 w 9922"/>
                              <a:gd name="T7" fmla="*/ 0 h 3494"/>
                              <a:gd name="T8" fmla="*/ 0 w 9922"/>
                              <a:gd name="T9" fmla="*/ 3493 h 3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22" h="3494">
                                <a:moveTo>
                                  <a:pt x="0" y="3493"/>
                                </a:moveTo>
                                <a:lnTo>
                                  <a:pt x="9921" y="3493"/>
                                </a:lnTo>
                                <a:lnTo>
                                  <a:pt x="9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6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335"/>
                            <a:ext cx="4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16"/>
                            <a:ext cx="15137" cy="2268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C825B3" w14:textId="7FB91DDC" w:rsidR="009F2DCB" w:rsidRPr="008757D6" w:rsidRDefault="002867AF" w:rsidP="000B4F24">
                              <w:pPr>
                                <w:pStyle w:val="Textkrper"/>
                                <w:kinsoku w:val="0"/>
                                <w:overflowPunct w:val="0"/>
                                <w:spacing w:before="109" w:line="249" w:lineRule="auto"/>
                                <w:ind w:left="1442" w:right="170" w:hanging="851"/>
                                <w:jc w:val="both"/>
                                <w:rPr>
                                  <w:b w:val="0"/>
                                  <w:bCs w:val="0"/>
                                  <w:lang w:val="en-US"/>
                                </w:rPr>
                              </w:pPr>
                              <w:r w:rsidRPr="008757D6">
                                <w:rPr>
                                  <w:lang w:val="en-US"/>
                                </w:rPr>
                                <w:t>Note:</w:t>
                              </w:r>
                              <w:r w:rsidRPr="008757D6">
                                <w:rPr>
                                  <w:spacing w:val="49"/>
                                  <w:lang w:val="en-US"/>
                                </w:rPr>
                                <w:t xml:space="preserve"> </w:t>
                              </w:r>
                              <w:r w:rsidR="00D6694B">
                                <w:rPr>
                                  <w:spacing w:val="49"/>
                                  <w:lang w:val="en-US"/>
                                </w:rPr>
                                <w:tab/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At latest at this stage of the evaluation process, evaluator(s) should receive the relevant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23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project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23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documents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22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from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23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the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23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current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22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and</w:t>
                              </w:r>
                              <w:r w:rsidRPr="00D6694B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 xml:space="preserve"> </w:t>
                              </w:r>
                              <w:r w:rsidR="00D6694B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br/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(if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23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applicable)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22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previous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22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 xml:space="preserve">phases: funding proposal, logical framework, progress reports, baseline </w:t>
                              </w:r>
                              <w:r w:rsidR="00D6694B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reports, quan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titative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beneficiary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data,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evaluation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reports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from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previous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phases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and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available monitoring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10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data.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11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In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addition,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10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relevant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9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Welthungerhilfe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10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sector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10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concepts,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10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 xml:space="preserve">relevant sections of the evaluation manual (i.e. Step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5"/>
                                  <w:lang w:val="en-US"/>
                                </w:rPr>
                                <w:t xml:space="preserve">6–11) </w:t>
                              </w:r>
                              <w:r w:rsidR="00D6694B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and further relevant docu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 xml:space="preserve">ments, e.g. WHH HO and / or country office accountability framework, donor sector strategies, national sector reports, etc. </w:t>
                              </w:r>
                              <w:proofErr w:type="gramStart"/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have to</w:t>
                              </w:r>
                              <w:proofErr w:type="gramEnd"/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 xml:space="preserve"> be provided.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3"/>
                                  <w:lang w:val="en-US"/>
                                </w:rPr>
                                <w:t xml:space="preserve">Ideally,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those documents are provided prior to the briefing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spacing w:val="-11"/>
                                  <w:lang w:val="en-US"/>
                                </w:rPr>
                                <w:t xml:space="preserve"> </w:t>
                              </w: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session.</w:t>
                              </w:r>
                            </w:p>
                            <w:p w14:paraId="475AF7F4" w14:textId="77777777" w:rsidR="009F2DCB" w:rsidRPr="008757D6" w:rsidRDefault="002867AF">
                              <w:pPr>
                                <w:pStyle w:val="Textkrper"/>
                                <w:kinsoku w:val="0"/>
                                <w:overflowPunct w:val="0"/>
                                <w:spacing w:before="57" w:line="249" w:lineRule="auto"/>
                                <w:ind w:left="1442" w:right="158" w:hanging="13"/>
                                <w:jc w:val="both"/>
                                <w:rPr>
                                  <w:b w:val="0"/>
                                  <w:bCs w:val="0"/>
                                  <w:lang w:val="en-US"/>
                                </w:rPr>
                              </w:pPr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 xml:space="preserve">However, it is recommended to attach certain key documents to the </w:t>
                              </w:r>
                              <w:proofErr w:type="spellStart"/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>ToR</w:t>
                              </w:r>
                              <w:proofErr w:type="spellEnd"/>
                              <w:r w:rsidRPr="008757D6">
                                <w:rPr>
                                  <w:b w:val="0"/>
                                  <w:bCs w:val="0"/>
                                  <w:lang w:val="en-US"/>
                                </w:rPr>
                                <w:t xml:space="preserve"> (see, Step 3 Develop terms of reference).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8FE96" id="Group 4" o:spid="_x0000_s1026" style="width:756.9pt;height:113.45pt;mso-position-horizontal-relative:char;mso-position-vertical-relative:line" coordorigin="1133,215" coordsize="15138,2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">
                <v:shape id="Freeform 5" o:spid="_x0000_s1027" style="position:absolute;left:1133;top:215;width:15137;height:2268;visibility:visible;mso-wrap-style:square;v-text-anchor:top" coordsize="9922,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" path="m,3493r9921,l9921,,,,,3493xe" fillcolor="#f1f6ec" stroked="f">
                  <v:path arrowok="t" o:connecttype="custom" o:connectlocs="0,2267;15135,2267;15135,0;0,0;0,226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191;top:335;width:46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134;top:216;width:1513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    <v:textbox inset="0,0,0,0">
                    <w:txbxContent>
                      <w:p w14:paraId="06C825B3" w14:textId="7FB91DDC" w:rsidR="009F2DCB" w:rsidRPr="008757D6" w:rsidRDefault="002867AF" w:rsidP="000B4F24">
                        <w:pPr>
                          <w:pStyle w:val="Textkrper"/>
                          <w:kinsoku w:val="0"/>
                          <w:overflowPunct w:val="0"/>
                          <w:spacing w:before="109" w:line="249" w:lineRule="auto"/>
                          <w:ind w:left="1442" w:right="170" w:hanging="851"/>
                          <w:jc w:val="both"/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8757D6">
                          <w:rPr>
                            <w:lang w:val="en-US"/>
                          </w:rPr>
                          <w:t>Note:</w:t>
                        </w:r>
                        <w:r w:rsidRPr="008757D6">
                          <w:rPr>
                            <w:spacing w:val="49"/>
                            <w:lang w:val="en-US"/>
                          </w:rPr>
                          <w:t xml:space="preserve"> </w:t>
                        </w:r>
                        <w:r w:rsidR="00D6694B">
                          <w:rPr>
                            <w:spacing w:val="49"/>
                            <w:lang w:val="en-US"/>
                          </w:rPr>
                          <w:tab/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At latest at this stage of the evaluation process, evaluator(s) should receive the relevant</w:t>
                        </w:r>
                        <w:r w:rsidRPr="008757D6">
                          <w:rPr>
                            <w:b w:val="0"/>
                            <w:bCs w:val="0"/>
                            <w:spacing w:val="-23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project</w:t>
                        </w:r>
                        <w:r w:rsidRPr="008757D6">
                          <w:rPr>
                            <w:b w:val="0"/>
                            <w:bCs w:val="0"/>
                            <w:spacing w:val="-23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documents</w:t>
                        </w:r>
                        <w:r w:rsidRPr="008757D6">
                          <w:rPr>
                            <w:b w:val="0"/>
                            <w:bCs w:val="0"/>
                            <w:spacing w:val="-22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from</w:t>
                        </w:r>
                        <w:r w:rsidRPr="008757D6">
                          <w:rPr>
                            <w:b w:val="0"/>
                            <w:bCs w:val="0"/>
                            <w:spacing w:val="-23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the</w:t>
                        </w:r>
                        <w:r w:rsidRPr="008757D6">
                          <w:rPr>
                            <w:b w:val="0"/>
                            <w:bCs w:val="0"/>
                            <w:spacing w:val="-23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current</w:t>
                        </w:r>
                        <w:r w:rsidRPr="008757D6">
                          <w:rPr>
                            <w:b w:val="0"/>
                            <w:bCs w:val="0"/>
                            <w:spacing w:val="-22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and</w:t>
                        </w:r>
                        <w:r w:rsidRPr="00D6694B">
                          <w:rPr>
                            <w:b w:val="0"/>
                            <w:bCs w:val="0"/>
                            <w:lang w:val="en-US"/>
                          </w:rPr>
                          <w:t xml:space="preserve"> </w:t>
                        </w:r>
                        <w:r w:rsidR="00D6694B">
                          <w:rPr>
                            <w:b w:val="0"/>
                            <w:bCs w:val="0"/>
                            <w:lang w:val="en-US"/>
                          </w:rPr>
                          <w:br/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(if</w:t>
                        </w:r>
                        <w:r w:rsidRPr="008757D6">
                          <w:rPr>
                            <w:b w:val="0"/>
                            <w:bCs w:val="0"/>
                            <w:spacing w:val="-23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applicable)</w:t>
                        </w:r>
                        <w:r w:rsidRPr="008757D6">
                          <w:rPr>
                            <w:b w:val="0"/>
                            <w:bCs w:val="0"/>
                            <w:spacing w:val="-22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previous</w:t>
                        </w:r>
                        <w:r w:rsidRPr="008757D6">
                          <w:rPr>
                            <w:b w:val="0"/>
                            <w:bCs w:val="0"/>
                            <w:spacing w:val="-22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 xml:space="preserve">phases: funding proposal, logical framework, progress reports, baseline </w:t>
                        </w:r>
                        <w:r w:rsidR="00D6694B">
                          <w:rPr>
                            <w:b w:val="0"/>
                            <w:bCs w:val="0"/>
                            <w:lang w:val="en-US"/>
                          </w:rPr>
                          <w:t>reports, quan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titative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beneficiary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data,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evaluation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reports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from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previous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phases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and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available monitoring</w:t>
                        </w:r>
                        <w:r w:rsidRPr="008757D6">
                          <w:rPr>
                            <w:b w:val="0"/>
                            <w:bCs w:val="0"/>
                            <w:spacing w:val="-10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data.</w:t>
                        </w:r>
                        <w:r w:rsidRPr="008757D6">
                          <w:rPr>
                            <w:b w:val="0"/>
                            <w:bCs w:val="0"/>
                            <w:spacing w:val="-11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In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addition,</w:t>
                        </w:r>
                        <w:r w:rsidRPr="008757D6">
                          <w:rPr>
                            <w:b w:val="0"/>
                            <w:bCs w:val="0"/>
                            <w:spacing w:val="-10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relevant</w:t>
                        </w:r>
                        <w:r w:rsidRPr="008757D6">
                          <w:rPr>
                            <w:b w:val="0"/>
                            <w:bCs w:val="0"/>
                            <w:spacing w:val="-9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Welthungerhilfe</w:t>
                        </w:r>
                        <w:r w:rsidRPr="008757D6">
                          <w:rPr>
                            <w:b w:val="0"/>
                            <w:bCs w:val="0"/>
                            <w:spacing w:val="-10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sector</w:t>
                        </w:r>
                        <w:r w:rsidRPr="008757D6">
                          <w:rPr>
                            <w:b w:val="0"/>
                            <w:bCs w:val="0"/>
                            <w:spacing w:val="-10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concepts,</w:t>
                        </w:r>
                        <w:r w:rsidRPr="008757D6">
                          <w:rPr>
                            <w:b w:val="0"/>
                            <w:bCs w:val="0"/>
                            <w:spacing w:val="-10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 xml:space="preserve">relevant sections of the evaluation manual (i.e. Step </w:t>
                        </w:r>
                        <w:r w:rsidRPr="008757D6">
                          <w:rPr>
                            <w:b w:val="0"/>
                            <w:bCs w:val="0"/>
                            <w:spacing w:val="-5"/>
                            <w:lang w:val="en-US"/>
                          </w:rPr>
                          <w:t xml:space="preserve">6–11) </w:t>
                        </w:r>
                        <w:r w:rsidR="00D6694B">
                          <w:rPr>
                            <w:b w:val="0"/>
                            <w:bCs w:val="0"/>
                            <w:lang w:val="en-US"/>
                          </w:rPr>
                          <w:t>and further relevant docu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 xml:space="preserve">ments, e.g. WHH HO and / or country office accountability framework, donor sector strategies, national sector reports, etc. have to be provided. </w:t>
                        </w:r>
                        <w:r w:rsidRPr="008757D6">
                          <w:rPr>
                            <w:b w:val="0"/>
                            <w:bCs w:val="0"/>
                            <w:spacing w:val="-3"/>
                            <w:lang w:val="en-US"/>
                          </w:rPr>
                          <w:t xml:space="preserve">Ideally,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those documents are provided prior to the briefing</w:t>
                        </w:r>
                        <w:r w:rsidRPr="008757D6">
                          <w:rPr>
                            <w:b w:val="0"/>
                            <w:bCs w:val="0"/>
                            <w:spacing w:val="-11"/>
                            <w:lang w:val="en-US"/>
                          </w:rPr>
                          <w:t xml:space="preserve"> </w:t>
                        </w: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session.</w:t>
                        </w:r>
                      </w:p>
                      <w:p w14:paraId="475AF7F4" w14:textId="77777777" w:rsidR="009F2DCB" w:rsidRPr="008757D6" w:rsidRDefault="002867AF">
                        <w:pPr>
                          <w:pStyle w:val="Textkrper"/>
                          <w:kinsoku w:val="0"/>
                          <w:overflowPunct w:val="0"/>
                          <w:spacing w:before="57" w:line="249" w:lineRule="auto"/>
                          <w:ind w:left="1442" w:right="158" w:hanging="13"/>
                          <w:jc w:val="both"/>
                          <w:rPr>
                            <w:b w:val="0"/>
                            <w:bCs w:val="0"/>
                            <w:lang w:val="en-US"/>
                          </w:rPr>
                        </w:pPr>
                        <w:r w:rsidRPr="008757D6">
                          <w:rPr>
                            <w:b w:val="0"/>
                            <w:bCs w:val="0"/>
                            <w:lang w:val="en-US"/>
                          </w:rPr>
                          <w:t>However, it is recommended to attach certain key documents to the ToR (see, Step 3 Develop terms of reference).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86826C" w14:textId="6D6D9F86" w:rsidR="00304BAA" w:rsidRDefault="00304BAA" w:rsidP="00F51D1E">
      <w:pPr>
        <w:pStyle w:val="Textkrper"/>
        <w:kinsoku w:val="0"/>
        <w:overflowPunct w:val="0"/>
        <w:spacing w:before="5"/>
        <w:rPr>
          <w:sz w:val="14"/>
          <w:szCs w:val="14"/>
        </w:rPr>
      </w:pPr>
    </w:p>
    <w:tbl>
      <w:tblPr>
        <w:tblW w:w="1516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1701"/>
        <w:gridCol w:w="3686"/>
      </w:tblGrid>
      <w:tr w:rsidR="00304BAA" w:rsidRPr="000B4F24" w14:paraId="2CC60371" w14:textId="77777777" w:rsidTr="00233CFE">
        <w:trPr>
          <w:trHeight w:val="499"/>
        </w:trPr>
        <w:tc>
          <w:tcPr>
            <w:tcW w:w="97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FFFFFF"/>
            </w:tcBorders>
            <w:shd w:val="clear" w:color="auto" w:fill="4FA830"/>
          </w:tcPr>
          <w:p w14:paraId="5E451A40" w14:textId="77777777" w:rsidR="00304BAA" w:rsidRPr="000B4F24" w:rsidRDefault="00304BAA" w:rsidP="001D32F1">
            <w:pPr>
              <w:pStyle w:val="TableParagraph"/>
              <w:kinsoku w:val="0"/>
              <w:overflowPunct w:val="0"/>
              <w:spacing w:before="129"/>
              <w:ind w:left="113" w:right="170"/>
              <w:rPr>
                <w:rFonts w:asciiTheme="minorHAnsi" w:hAnsiTheme="minorHAnsi" w:cstheme="minorHAnsi"/>
                <w:b/>
                <w:bCs/>
                <w:color w:val="FFFFFF"/>
              </w:rPr>
            </w:pPr>
            <w:proofErr w:type="spellStart"/>
            <w:r w:rsidRPr="000B4F24">
              <w:rPr>
                <w:rFonts w:asciiTheme="minorHAnsi" w:hAnsiTheme="minorHAnsi" w:cstheme="minorHAnsi"/>
                <w:b/>
                <w:bCs/>
                <w:color w:val="FFFFFF"/>
              </w:rPr>
              <w:t>What</w:t>
            </w:r>
            <w:proofErr w:type="spellEnd"/>
            <w:r w:rsidRPr="000B4F24">
              <w:rPr>
                <w:rFonts w:asciiTheme="minorHAnsi" w:hAnsiTheme="minorHAnsi" w:cstheme="minorHAnsi"/>
                <w:b/>
                <w:bCs/>
                <w:color w:val="FFFFFF"/>
              </w:rPr>
              <w:t>?</w:t>
            </w:r>
          </w:p>
        </w:tc>
        <w:tc>
          <w:tcPr>
            <w:tcW w:w="1701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single" w:sz="8" w:space="0" w:color="FFFFFF"/>
            </w:tcBorders>
            <w:shd w:val="clear" w:color="auto" w:fill="4FA830"/>
          </w:tcPr>
          <w:p w14:paraId="1C0CEF14" w14:textId="77777777" w:rsidR="00304BAA" w:rsidRPr="000B4F24" w:rsidRDefault="00304BAA" w:rsidP="001D32F1">
            <w:pPr>
              <w:pStyle w:val="TableParagraph"/>
              <w:kinsoku w:val="0"/>
              <w:overflowPunct w:val="0"/>
              <w:spacing w:before="129"/>
              <w:ind w:left="113" w:right="170"/>
              <w:rPr>
                <w:rFonts w:asciiTheme="minorHAnsi" w:hAnsiTheme="minorHAnsi" w:cstheme="minorHAnsi"/>
                <w:b/>
                <w:bCs/>
                <w:color w:val="FFFFFF"/>
              </w:rPr>
            </w:pPr>
            <w:proofErr w:type="spellStart"/>
            <w:r w:rsidRPr="000B4F24">
              <w:rPr>
                <w:rFonts w:asciiTheme="minorHAnsi" w:hAnsiTheme="minorHAnsi" w:cstheme="minorHAnsi"/>
                <w:b/>
                <w:bCs/>
                <w:color w:val="FFFFFF"/>
              </w:rPr>
              <w:t>Discussed</w:t>
            </w:r>
            <w:proofErr w:type="spellEnd"/>
            <w:r w:rsidRPr="000B4F24">
              <w:rPr>
                <w:rFonts w:asciiTheme="minorHAnsi" w:hAnsiTheme="minorHAnsi" w:cstheme="minorHAnsi"/>
                <w:b/>
                <w:bCs/>
                <w:color w:val="FFFFFF"/>
              </w:rPr>
              <w:t>?</w:t>
            </w:r>
          </w:p>
        </w:tc>
        <w:tc>
          <w:tcPr>
            <w:tcW w:w="3686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4FA830"/>
          </w:tcPr>
          <w:p w14:paraId="373CA656" w14:textId="77777777" w:rsidR="00304BAA" w:rsidRPr="000B4F24" w:rsidRDefault="00304BAA" w:rsidP="001D32F1">
            <w:pPr>
              <w:pStyle w:val="TableParagraph"/>
              <w:kinsoku w:val="0"/>
              <w:overflowPunct w:val="0"/>
              <w:spacing w:before="129" w:line="249" w:lineRule="auto"/>
              <w:ind w:left="113" w:right="17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B4F24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Comment / </w:t>
            </w:r>
            <w:proofErr w:type="spellStart"/>
            <w:r w:rsidRPr="000B4F24">
              <w:rPr>
                <w:rFonts w:asciiTheme="minorHAnsi" w:hAnsiTheme="minorHAnsi" w:cstheme="minorHAnsi"/>
                <w:b/>
                <w:bCs/>
                <w:color w:val="FFFFFF"/>
              </w:rPr>
              <w:t>to</w:t>
            </w:r>
            <w:proofErr w:type="spellEnd"/>
            <w:r w:rsidRPr="000B4F24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do?</w:t>
            </w:r>
          </w:p>
        </w:tc>
      </w:tr>
      <w:tr w:rsidR="00304BAA" w:rsidRPr="000B4F24" w14:paraId="1D82FE5B" w14:textId="77777777" w:rsidTr="00233CFE">
        <w:trPr>
          <w:trHeight w:val="876"/>
        </w:trPr>
        <w:tc>
          <w:tcPr>
            <w:tcW w:w="9781" w:type="dxa"/>
            <w:tcBorders>
              <w:top w:val="none" w:sz="6" w:space="0" w:color="auto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437EC37E" w14:textId="77777777" w:rsidR="00304BAA" w:rsidRPr="000B4F24" w:rsidRDefault="00304BAA" w:rsidP="001D32F1">
            <w:pPr>
              <w:pStyle w:val="TableParagraph"/>
              <w:numPr>
                <w:ilvl w:val="0"/>
                <w:numId w:val="24"/>
              </w:numPr>
              <w:tabs>
                <w:tab w:val="left" w:pos="511"/>
              </w:tabs>
              <w:kinsoku w:val="0"/>
              <w:overflowPunct w:val="0"/>
              <w:spacing w:before="15" w:line="247" w:lineRule="auto"/>
              <w:ind w:left="447" w:right="170" w:hanging="283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B4F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Existing MEAL data: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Is there baseline and monitoring data available? If not, what are the implications for the planned data collection methods? Any other data stemming from</w:t>
            </w:r>
            <w:r w:rsidRPr="000B4F24">
              <w:rPr>
                <w:rFonts w:asciiTheme="minorHAnsi" w:hAnsiTheme="minorHAnsi" w:cstheme="minorHAnsi"/>
                <w:color w:val="000000"/>
                <w:spacing w:val="-25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feed</w:t>
            </w:r>
            <w:r w:rsidRPr="000B4F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back / complaints-mechanism available? Can the evaluator(s) </w:t>
            </w:r>
            <w:proofErr w:type="gramStart"/>
            <w:r w:rsidRPr="000B4F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refer back</w:t>
            </w:r>
            <w:proofErr w:type="gramEnd"/>
            <w:r w:rsidRPr="000B4F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previous evaluations?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  <w:lang w:val="en-US"/>
            </w:rPr>
            <w:alias w:val="Yes"/>
            <w:tag w:val="Yes"/>
            <w:id w:val="1912817835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one" w:sz="6" w:space="0" w:color="auto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711E9083" w14:textId="77777777" w:rsidR="00304BAA" w:rsidRPr="000B4F24" w:rsidRDefault="00304BAA" w:rsidP="001D32F1">
                <w:pPr>
                  <w:pStyle w:val="TableParagraph"/>
                  <w:kinsoku w:val="0"/>
                  <w:overflowPunct w:val="0"/>
                  <w:ind w:left="113" w:right="170"/>
                  <w:rPr>
                    <w:rFonts w:asciiTheme="minorHAnsi" w:hAnsiTheme="minorHAnsi" w:cstheme="minorHAnsi"/>
                    <w:sz w:val="28"/>
                    <w:szCs w:val="28"/>
                    <w:lang w:val="en-US"/>
                  </w:rPr>
                </w:pPr>
                <w:r w:rsidRPr="000B4F24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one" w:sz="6" w:space="0" w:color="auto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3C9AE654" w14:textId="77777777" w:rsidR="00304BAA" w:rsidRPr="000B4F24" w:rsidRDefault="00304BAA" w:rsidP="001D32F1">
            <w:pPr>
              <w:pStyle w:val="TableParagraph"/>
              <w:kinsoku w:val="0"/>
              <w:overflowPunct w:val="0"/>
              <w:ind w:left="113" w:right="17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BAA" w:rsidRPr="000B4F24" w14:paraId="6D7C93FD" w14:textId="77777777" w:rsidTr="00233CFE">
        <w:trPr>
          <w:trHeight w:val="572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4564BABB" w14:textId="77777777" w:rsidR="00304BAA" w:rsidRPr="000B4F24" w:rsidRDefault="00304BAA" w:rsidP="001D32F1">
            <w:pPr>
              <w:pStyle w:val="TableParagraph"/>
              <w:numPr>
                <w:ilvl w:val="0"/>
                <w:numId w:val="25"/>
              </w:numPr>
              <w:tabs>
                <w:tab w:val="left" w:pos="511"/>
              </w:tabs>
              <w:kinsoku w:val="0"/>
              <w:overflowPunct w:val="0"/>
              <w:spacing w:before="5" w:line="247" w:lineRule="auto"/>
              <w:ind w:left="447" w:right="170" w:hanging="283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B4F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Additional information: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Is there any sensitive information that needs</w:t>
            </w:r>
            <w:r w:rsidRPr="000B4F2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to</w:t>
            </w:r>
            <w:r w:rsidRPr="000B4F2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</w:t>
            </w:r>
            <w:r w:rsidRPr="000B4F2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provided?</w:t>
            </w:r>
            <w:r w:rsidRPr="000B4F2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Is</w:t>
            </w:r>
            <w:r w:rsidRPr="000B4F2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there</w:t>
            </w:r>
            <w:r w:rsidRPr="000B4F2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something</w:t>
            </w:r>
            <w:r w:rsidRPr="000B4F2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to</w:t>
            </w:r>
            <w:r w:rsidRPr="000B4F2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</w:t>
            </w:r>
            <w:r w:rsidRPr="000B4F2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considered</w:t>
            </w:r>
            <w:r w:rsidRPr="000B4F24">
              <w:rPr>
                <w:rFonts w:asciiTheme="minorHAnsi" w:hAnsiTheme="minorHAnsi" w:cstheme="minorHAnsi"/>
                <w:color w:val="000000"/>
                <w:spacing w:val="-32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/</w:t>
            </w:r>
            <w:r w:rsidRPr="000B4F24">
              <w:rPr>
                <w:rFonts w:asciiTheme="minorHAnsi" w:hAnsiTheme="minorHAnsi" w:cstheme="minorHAnsi"/>
                <w:color w:val="000000"/>
                <w:spacing w:val="-31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avoided during the</w:t>
            </w:r>
            <w:r w:rsidRPr="000B4F2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evaluation?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  <w:lang w:val="en-US"/>
            </w:rPr>
            <w:alias w:val="Yes"/>
            <w:tag w:val="Yes"/>
            <w:id w:val="247233664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445C7153" w14:textId="77777777" w:rsidR="00304BAA" w:rsidRPr="000B4F24" w:rsidRDefault="00304BAA" w:rsidP="001D32F1">
                <w:pPr>
                  <w:pStyle w:val="TableParagraph"/>
                  <w:kinsoku w:val="0"/>
                  <w:overflowPunct w:val="0"/>
                  <w:ind w:left="113" w:right="170"/>
                  <w:rPr>
                    <w:rFonts w:asciiTheme="minorHAnsi" w:hAnsiTheme="minorHAnsi" w:cstheme="minorHAnsi"/>
                    <w:sz w:val="28"/>
                    <w:szCs w:val="28"/>
                    <w:lang w:val="en-US"/>
                  </w:rPr>
                </w:pPr>
                <w:r w:rsidRPr="000B4F24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29744B61" w14:textId="77777777" w:rsidR="00304BAA" w:rsidRPr="000B4F24" w:rsidRDefault="00304BAA" w:rsidP="001D32F1">
            <w:pPr>
              <w:pStyle w:val="TableParagraph"/>
              <w:kinsoku w:val="0"/>
              <w:overflowPunct w:val="0"/>
              <w:ind w:left="113" w:right="17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304BAA" w:rsidRPr="000B4F24" w14:paraId="5339576F" w14:textId="77777777" w:rsidTr="00233CFE">
        <w:trPr>
          <w:trHeight w:val="581"/>
        </w:trPr>
        <w:tc>
          <w:tcPr>
            <w:tcW w:w="978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FFFFFF"/>
            </w:tcBorders>
            <w:shd w:val="clear" w:color="auto" w:fill="E2EED8"/>
          </w:tcPr>
          <w:p w14:paraId="5F464340" w14:textId="77777777" w:rsidR="00304BAA" w:rsidRPr="000B4F24" w:rsidRDefault="00304BAA" w:rsidP="001D32F1">
            <w:pPr>
              <w:pStyle w:val="TableParagraph"/>
              <w:numPr>
                <w:ilvl w:val="0"/>
                <w:numId w:val="26"/>
              </w:numPr>
              <w:tabs>
                <w:tab w:val="left" w:pos="511"/>
              </w:tabs>
              <w:kinsoku w:val="0"/>
              <w:overflowPunct w:val="0"/>
              <w:spacing w:before="5" w:line="247" w:lineRule="auto"/>
              <w:ind w:left="447" w:right="170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B4F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Contact details: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Are the any other contact details required for </w:t>
            </w:r>
            <w:r w:rsidRPr="000B4F24">
              <w:rPr>
                <w:rFonts w:asciiTheme="minorHAnsi" w:hAnsiTheme="minorHAnsi" w:cstheme="minorHAnsi"/>
                <w:color w:val="000000"/>
                <w:spacing w:val="-43"/>
                <w:sz w:val="20"/>
                <w:szCs w:val="20"/>
                <w:lang w:val="en-US"/>
              </w:rPr>
              <w:t xml:space="preserve">the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direct communication of the evaluator(s), i.e. with the MEAL</w:t>
            </w:r>
            <w:r w:rsidRPr="000B4F24">
              <w:rPr>
                <w:rFonts w:asciiTheme="minorHAnsi" w:hAnsiTheme="minorHAnsi" w:cstheme="minorHAnsi"/>
                <w:color w:val="000000"/>
                <w:spacing w:val="-42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officer of the partner </w:t>
            </w:r>
            <w:proofErr w:type="spellStart"/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organisation</w:t>
            </w:r>
            <w:proofErr w:type="spellEnd"/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, former consultants,</w:t>
            </w:r>
            <w:r w:rsidRPr="000B4F24">
              <w:rPr>
                <w:rFonts w:asciiTheme="minorHAnsi" w:hAnsiTheme="minorHAnsi" w:cstheme="minorHAnsi"/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r w:rsidRPr="000B4F2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etc.?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  <w:lang w:val="en-US"/>
            </w:rPr>
            <w:alias w:val="Yes"/>
            <w:tag w:val="Yes"/>
            <w:id w:val="-1756510029"/>
            <w15:color w:val="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4FA830"/>
                  <w:left w:val="single" w:sz="8" w:space="0" w:color="FFFFFF"/>
                  <w:bottom w:val="single" w:sz="8" w:space="0" w:color="4FA830"/>
                  <w:right w:val="single" w:sz="8" w:space="0" w:color="FFFFFF"/>
                </w:tcBorders>
                <w:shd w:val="clear" w:color="auto" w:fill="E2EED8"/>
              </w:tcPr>
              <w:p w14:paraId="258ECF49" w14:textId="77777777" w:rsidR="00304BAA" w:rsidRPr="000B4F24" w:rsidRDefault="00304BAA" w:rsidP="001D32F1">
                <w:pPr>
                  <w:pStyle w:val="TableParagraph"/>
                  <w:kinsoku w:val="0"/>
                  <w:overflowPunct w:val="0"/>
                  <w:ind w:left="113" w:right="170"/>
                  <w:rPr>
                    <w:rFonts w:asciiTheme="minorHAnsi" w:hAnsiTheme="minorHAnsi" w:cstheme="minorHAnsi"/>
                    <w:sz w:val="28"/>
                    <w:szCs w:val="28"/>
                    <w:lang w:val="en-US"/>
                  </w:rPr>
                </w:pPr>
                <w:r w:rsidRPr="000B4F24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8" w:space="0" w:color="4FA830"/>
              <w:left w:val="single" w:sz="8" w:space="0" w:color="FFFFFF"/>
              <w:bottom w:val="single" w:sz="8" w:space="0" w:color="4FA830"/>
              <w:right w:val="single" w:sz="8" w:space="0" w:color="4FA830"/>
            </w:tcBorders>
            <w:shd w:val="clear" w:color="auto" w:fill="E2EED8"/>
          </w:tcPr>
          <w:p w14:paraId="72B2DF9C" w14:textId="77777777" w:rsidR="00304BAA" w:rsidRPr="000B4F24" w:rsidRDefault="00304BAA" w:rsidP="001D32F1">
            <w:pPr>
              <w:pStyle w:val="TableParagraph"/>
              <w:kinsoku w:val="0"/>
              <w:overflowPunct w:val="0"/>
              <w:ind w:left="113" w:right="17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391B3635" w14:textId="4244CE9F" w:rsidR="00233CFE" w:rsidRDefault="00233CFE">
      <w:pPr>
        <w:widowControl/>
        <w:autoSpaceDE/>
        <w:autoSpaceDN/>
        <w:adjustRightInd/>
        <w:spacing w:after="160" w:line="259" w:lineRule="auto"/>
        <w:rPr>
          <w:b/>
          <w:bCs/>
          <w:sz w:val="14"/>
          <w:szCs w:val="14"/>
        </w:rPr>
      </w:pPr>
    </w:p>
    <w:sectPr w:rsidR="00233CFE" w:rsidSect="00233CFE">
      <w:footerReference w:type="default" r:id="rId14"/>
      <w:pgSz w:w="16840" w:h="11910" w:orient="landscape"/>
      <w:pgMar w:top="851" w:right="851" w:bottom="851" w:left="851" w:header="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66989" w14:textId="77777777" w:rsidR="002077AC" w:rsidRDefault="002077AC" w:rsidP="00954A7D">
      <w:r>
        <w:separator/>
      </w:r>
    </w:p>
  </w:endnote>
  <w:endnote w:type="continuationSeparator" w:id="0">
    <w:p w14:paraId="6EB7F0E5" w14:textId="77777777" w:rsidR="002077AC" w:rsidRDefault="002077AC" w:rsidP="009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3227" w14:textId="06896746" w:rsidR="00954A7D" w:rsidRPr="000B4F24" w:rsidRDefault="00954A7D" w:rsidP="00954A7D">
    <w:pPr>
      <w:pStyle w:val="Fuzeile"/>
      <w:jc w:val="right"/>
      <w:rPr>
        <w:color w:val="A5A5A5"/>
        <w:sz w:val="20"/>
        <w:szCs w:val="20"/>
        <w:lang w:val="en-US"/>
      </w:rPr>
    </w:pPr>
    <w:r w:rsidRPr="000B4F24">
      <w:rPr>
        <w:color w:val="A5A5A5"/>
        <w:sz w:val="20"/>
        <w:szCs w:val="20"/>
        <w:lang w:val="en-US"/>
      </w:rPr>
      <w:t xml:space="preserve">Checklist Briefing Session | </w:t>
    </w:r>
    <w:r w:rsidRPr="000B4F24">
      <w:rPr>
        <w:color w:val="A5A5A5"/>
        <w:sz w:val="20"/>
        <w:szCs w:val="20"/>
        <w:lang w:val="en-US"/>
      </w:rPr>
      <w:fldChar w:fldCharType="begin"/>
    </w:r>
    <w:r w:rsidRPr="000B4F24">
      <w:rPr>
        <w:color w:val="A5A5A5"/>
        <w:sz w:val="20"/>
        <w:szCs w:val="20"/>
        <w:lang w:val="en-US"/>
      </w:rPr>
      <w:instrText>PAGE   \* MERGEFORMAT</w:instrText>
    </w:r>
    <w:r w:rsidRPr="000B4F24">
      <w:rPr>
        <w:color w:val="A5A5A5"/>
        <w:sz w:val="20"/>
        <w:szCs w:val="20"/>
        <w:lang w:val="en-US"/>
      </w:rPr>
      <w:fldChar w:fldCharType="separate"/>
    </w:r>
    <w:r w:rsidR="00351EA5" w:rsidRPr="00351EA5">
      <w:rPr>
        <w:noProof/>
        <w:color w:val="A5A5A5"/>
        <w:sz w:val="20"/>
        <w:szCs w:val="20"/>
      </w:rPr>
      <w:t>2</w:t>
    </w:r>
    <w:r w:rsidRPr="000B4F24">
      <w:rPr>
        <w:color w:val="A5A5A5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B77F" w14:textId="77777777" w:rsidR="002077AC" w:rsidRDefault="002077AC" w:rsidP="00954A7D">
      <w:r>
        <w:separator/>
      </w:r>
    </w:p>
  </w:footnote>
  <w:footnote w:type="continuationSeparator" w:id="0">
    <w:p w14:paraId="3E970359" w14:textId="77777777" w:rsidR="002077AC" w:rsidRDefault="002077AC" w:rsidP="0095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94" w:hanging="681"/>
      </w:pPr>
    </w:lvl>
    <w:lvl w:ilvl="1">
      <w:start w:val="1"/>
      <w:numFmt w:val="decimal"/>
      <w:lvlText w:val="%1.%2"/>
      <w:lvlJc w:val="left"/>
      <w:pPr>
        <w:ind w:left="794" w:hanging="681"/>
      </w:pPr>
      <w:rPr>
        <w:rFonts w:ascii="Arial" w:hAnsi="Arial" w:cs="Arial"/>
        <w:b/>
        <w:bCs/>
        <w:color w:val="4FA830"/>
        <w:spacing w:val="-21"/>
        <w:w w:val="100"/>
        <w:sz w:val="28"/>
        <w:szCs w:val="28"/>
      </w:rPr>
    </w:lvl>
    <w:lvl w:ilvl="2">
      <w:numFmt w:val="bullet"/>
      <w:lvlText w:val="•"/>
      <w:lvlJc w:val="left"/>
      <w:pPr>
        <w:ind w:left="2673" w:hanging="681"/>
      </w:pPr>
    </w:lvl>
    <w:lvl w:ilvl="3">
      <w:numFmt w:val="bullet"/>
      <w:lvlText w:val="•"/>
      <w:lvlJc w:val="left"/>
      <w:pPr>
        <w:ind w:left="3609" w:hanging="681"/>
      </w:pPr>
    </w:lvl>
    <w:lvl w:ilvl="4">
      <w:numFmt w:val="bullet"/>
      <w:lvlText w:val="•"/>
      <w:lvlJc w:val="left"/>
      <w:pPr>
        <w:ind w:left="4546" w:hanging="681"/>
      </w:pPr>
    </w:lvl>
    <w:lvl w:ilvl="5">
      <w:numFmt w:val="bullet"/>
      <w:lvlText w:val="•"/>
      <w:lvlJc w:val="left"/>
      <w:pPr>
        <w:ind w:left="5482" w:hanging="681"/>
      </w:pPr>
    </w:lvl>
    <w:lvl w:ilvl="6">
      <w:numFmt w:val="bullet"/>
      <w:lvlText w:val="•"/>
      <w:lvlJc w:val="left"/>
      <w:pPr>
        <w:ind w:left="6419" w:hanging="681"/>
      </w:pPr>
    </w:lvl>
    <w:lvl w:ilvl="7">
      <w:numFmt w:val="bullet"/>
      <w:lvlText w:val="•"/>
      <w:lvlJc w:val="left"/>
      <w:pPr>
        <w:ind w:left="7355" w:hanging="681"/>
      </w:pPr>
    </w:lvl>
    <w:lvl w:ilvl="8">
      <w:numFmt w:val="bullet"/>
      <w:lvlText w:val="•"/>
      <w:lvlJc w:val="left"/>
      <w:pPr>
        <w:ind w:left="8292" w:hanging="6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0" w:hanging="341"/>
      </w:pPr>
    </w:lvl>
    <w:lvl w:ilvl="2">
      <w:numFmt w:val="bullet"/>
      <w:lvlText w:val="•"/>
      <w:lvlJc w:val="left"/>
      <w:pPr>
        <w:ind w:left="1761" w:hanging="341"/>
      </w:pPr>
    </w:lvl>
    <w:lvl w:ilvl="3">
      <w:numFmt w:val="bullet"/>
      <w:lvlText w:val="•"/>
      <w:lvlJc w:val="left"/>
      <w:pPr>
        <w:ind w:left="2382" w:hanging="341"/>
      </w:pPr>
    </w:lvl>
    <w:lvl w:ilvl="4">
      <w:numFmt w:val="bullet"/>
      <w:lvlText w:val="•"/>
      <w:lvlJc w:val="left"/>
      <w:pPr>
        <w:ind w:left="3003" w:hanging="341"/>
      </w:pPr>
    </w:lvl>
    <w:lvl w:ilvl="5">
      <w:numFmt w:val="bullet"/>
      <w:lvlText w:val="•"/>
      <w:lvlJc w:val="left"/>
      <w:pPr>
        <w:ind w:left="3624" w:hanging="341"/>
      </w:pPr>
    </w:lvl>
    <w:lvl w:ilvl="6">
      <w:numFmt w:val="bullet"/>
      <w:lvlText w:val="•"/>
      <w:lvlJc w:val="left"/>
      <w:pPr>
        <w:ind w:left="4244" w:hanging="341"/>
      </w:pPr>
    </w:lvl>
    <w:lvl w:ilvl="7">
      <w:numFmt w:val="bullet"/>
      <w:lvlText w:val="•"/>
      <w:lvlJc w:val="left"/>
      <w:pPr>
        <w:ind w:left="4865" w:hanging="341"/>
      </w:pPr>
    </w:lvl>
    <w:lvl w:ilvl="8">
      <w:numFmt w:val="bullet"/>
      <w:lvlText w:val="•"/>
      <w:lvlJc w:val="left"/>
      <w:pPr>
        <w:ind w:left="5486" w:hanging="341"/>
      </w:pPr>
    </w:lvl>
  </w:abstractNum>
  <w:abstractNum w:abstractNumId="12" w15:restartNumberingAfterBreak="0">
    <w:nsid w:val="0000040E"/>
    <w:multiLevelType w:val="multilevel"/>
    <w:tmpl w:val="9EF23F86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szCs w:val="24"/>
        <w:u w:color="339933"/>
        <w:vertAlign w:val="baseline"/>
        <w14:numSpacing w14:val="default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13" w15:restartNumberingAfterBreak="0">
    <w:nsid w:val="0000040F"/>
    <w:multiLevelType w:val="multilevel"/>
    <w:tmpl w:val="04C415FA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szCs w:val="24"/>
        <w:u w:color="339933"/>
        <w:vertAlign w:val="baseline"/>
        <w14:numSpacing w14:val="default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14" w15:restartNumberingAfterBreak="0">
    <w:nsid w:val="00000410"/>
    <w:multiLevelType w:val="multilevel"/>
    <w:tmpl w:val="E398DDC2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szCs w:val="24"/>
        <w:u w:color="339933"/>
        <w:vertAlign w:val="baseline"/>
        <w14:numSpacing w14:val="default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15" w15:restartNumberingAfterBreak="0">
    <w:nsid w:val="00000411"/>
    <w:multiLevelType w:val="multilevel"/>
    <w:tmpl w:val="93ACBE38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szCs w:val="24"/>
        <w:u w:color="339933"/>
        <w:vertAlign w:val="baseline"/>
        <w14:numSpacing w14:val="default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7" w:hanging="341"/>
      </w:pPr>
    </w:lvl>
    <w:lvl w:ilvl="2">
      <w:numFmt w:val="bullet"/>
      <w:lvlText w:val="•"/>
      <w:lvlJc w:val="left"/>
      <w:pPr>
        <w:ind w:left="1774" w:hanging="341"/>
      </w:pPr>
    </w:lvl>
    <w:lvl w:ilvl="3">
      <w:numFmt w:val="bullet"/>
      <w:lvlText w:val="•"/>
      <w:lvlJc w:val="left"/>
      <w:pPr>
        <w:ind w:left="2401" w:hanging="341"/>
      </w:pPr>
    </w:lvl>
    <w:lvl w:ilvl="4">
      <w:numFmt w:val="bullet"/>
      <w:lvlText w:val="•"/>
      <w:lvlJc w:val="left"/>
      <w:pPr>
        <w:ind w:left="3029" w:hanging="341"/>
      </w:pPr>
    </w:lvl>
    <w:lvl w:ilvl="5">
      <w:numFmt w:val="bullet"/>
      <w:lvlText w:val="•"/>
      <w:lvlJc w:val="left"/>
      <w:pPr>
        <w:ind w:left="3656" w:hanging="341"/>
      </w:pPr>
    </w:lvl>
    <w:lvl w:ilvl="6">
      <w:numFmt w:val="bullet"/>
      <w:lvlText w:val="•"/>
      <w:lvlJc w:val="left"/>
      <w:pPr>
        <w:ind w:left="4283" w:hanging="341"/>
      </w:pPr>
    </w:lvl>
    <w:lvl w:ilvl="7">
      <w:numFmt w:val="bullet"/>
      <w:lvlText w:val="•"/>
      <w:lvlJc w:val="left"/>
      <w:pPr>
        <w:ind w:left="4911" w:hanging="341"/>
      </w:pPr>
    </w:lvl>
    <w:lvl w:ilvl="8">
      <w:numFmt w:val="bullet"/>
      <w:lvlText w:val="•"/>
      <w:lvlJc w:val="left"/>
      <w:pPr>
        <w:ind w:left="5538" w:hanging="341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■"/>
      <w:lvlJc w:val="left"/>
      <w:pPr>
        <w:ind w:left="510" w:hanging="341"/>
      </w:pPr>
      <w:rPr>
        <w:rFonts w:ascii="Wingdings" w:hAnsi="Wingdings" w:cs="Wingdings"/>
        <w:b w:val="0"/>
        <w:bCs w:val="0"/>
        <w:color w:val="4FA830"/>
        <w:w w:val="149"/>
        <w:sz w:val="24"/>
        <w:szCs w:val="24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21" w15:restartNumberingAfterBreak="0">
    <w:nsid w:val="0B4B606E"/>
    <w:multiLevelType w:val="multilevel"/>
    <w:tmpl w:val="5B0670FE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szCs w:val="24"/>
        <w:u w:color="339933"/>
        <w:vertAlign w:val="baseline"/>
        <w14:numSpacing w14:val="default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22" w15:restartNumberingAfterBreak="0">
    <w:nsid w:val="31DB5223"/>
    <w:multiLevelType w:val="multilevel"/>
    <w:tmpl w:val="8A44E5C6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szCs w:val="24"/>
        <w:u w:color="339933"/>
        <w:vertAlign w:val="baseline"/>
        <w14:numSpacing w14:val="default"/>
      </w:rPr>
    </w:lvl>
    <w:lvl w:ilvl="1">
      <w:numFmt w:val="bullet"/>
      <w:lvlText w:val="•"/>
      <w:lvlJc w:val="left"/>
      <w:pPr>
        <w:ind w:left="1147" w:hanging="341"/>
      </w:pPr>
    </w:lvl>
    <w:lvl w:ilvl="2">
      <w:numFmt w:val="bullet"/>
      <w:lvlText w:val="•"/>
      <w:lvlJc w:val="left"/>
      <w:pPr>
        <w:ind w:left="1774" w:hanging="341"/>
      </w:pPr>
    </w:lvl>
    <w:lvl w:ilvl="3">
      <w:numFmt w:val="bullet"/>
      <w:lvlText w:val="•"/>
      <w:lvlJc w:val="left"/>
      <w:pPr>
        <w:ind w:left="2401" w:hanging="341"/>
      </w:pPr>
    </w:lvl>
    <w:lvl w:ilvl="4">
      <w:numFmt w:val="bullet"/>
      <w:lvlText w:val="•"/>
      <w:lvlJc w:val="left"/>
      <w:pPr>
        <w:ind w:left="3029" w:hanging="341"/>
      </w:pPr>
    </w:lvl>
    <w:lvl w:ilvl="5">
      <w:numFmt w:val="bullet"/>
      <w:lvlText w:val="•"/>
      <w:lvlJc w:val="left"/>
      <w:pPr>
        <w:ind w:left="3656" w:hanging="341"/>
      </w:pPr>
    </w:lvl>
    <w:lvl w:ilvl="6">
      <w:numFmt w:val="bullet"/>
      <w:lvlText w:val="•"/>
      <w:lvlJc w:val="left"/>
      <w:pPr>
        <w:ind w:left="4283" w:hanging="341"/>
      </w:pPr>
    </w:lvl>
    <w:lvl w:ilvl="7">
      <w:numFmt w:val="bullet"/>
      <w:lvlText w:val="•"/>
      <w:lvlJc w:val="left"/>
      <w:pPr>
        <w:ind w:left="4911" w:hanging="341"/>
      </w:pPr>
    </w:lvl>
    <w:lvl w:ilvl="8">
      <w:numFmt w:val="bullet"/>
      <w:lvlText w:val="•"/>
      <w:lvlJc w:val="left"/>
      <w:pPr>
        <w:ind w:left="5538" w:hanging="341"/>
      </w:pPr>
    </w:lvl>
  </w:abstractNum>
  <w:abstractNum w:abstractNumId="23" w15:restartNumberingAfterBreak="0">
    <w:nsid w:val="37D36ACF"/>
    <w:multiLevelType w:val="multilevel"/>
    <w:tmpl w:val="A5227374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szCs w:val="24"/>
        <w:u w:color="339933"/>
        <w:vertAlign w:val="baseline"/>
        <w14:numSpacing w14:val="default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24" w15:restartNumberingAfterBreak="0">
    <w:nsid w:val="412B47AC"/>
    <w:multiLevelType w:val="multilevel"/>
    <w:tmpl w:val="A4B8B48E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szCs w:val="24"/>
        <w:u w:color="339933"/>
        <w:vertAlign w:val="baseline"/>
        <w14:numSpacing w14:val="default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25" w15:restartNumberingAfterBreak="0">
    <w:nsid w:val="5F35425D"/>
    <w:multiLevelType w:val="multilevel"/>
    <w:tmpl w:val="6AF6D3F2"/>
    <w:lvl w:ilvl="0">
      <w:start w:val="1"/>
      <w:numFmt w:val="bullet"/>
      <w:lvlText w:val=""/>
      <w:lvlJc w:val="left"/>
      <w:pPr>
        <w:ind w:left="510" w:hanging="341"/>
      </w:pPr>
      <w:rPr>
        <w:rFonts w:ascii="Wingdings" w:hAnsi="Wingdings" w:hint="default"/>
        <w:b w:val="0"/>
        <w:bCs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szCs w:val="24"/>
        <w:u w:color="339933"/>
        <w:vertAlign w:val="baseline"/>
        <w14:numSpacing w14:val="default"/>
      </w:rPr>
    </w:lvl>
    <w:lvl w:ilvl="1">
      <w:numFmt w:val="bullet"/>
      <w:lvlText w:val="•"/>
      <w:lvlJc w:val="left"/>
      <w:pPr>
        <w:ind w:left="1142" w:hanging="341"/>
      </w:pPr>
    </w:lvl>
    <w:lvl w:ilvl="2">
      <w:numFmt w:val="bullet"/>
      <w:lvlText w:val="•"/>
      <w:lvlJc w:val="left"/>
      <w:pPr>
        <w:ind w:left="1765" w:hanging="341"/>
      </w:pPr>
    </w:lvl>
    <w:lvl w:ilvl="3">
      <w:numFmt w:val="bullet"/>
      <w:lvlText w:val="•"/>
      <w:lvlJc w:val="left"/>
      <w:pPr>
        <w:ind w:left="2387" w:hanging="341"/>
      </w:pPr>
    </w:lvl>
    <w:lvl w:ilvl="4">
      <w:numFmt w:val="bullet"/>
      <w:lvlText w:val="•"/>
      <w:lvlJc w:val="left"/>
      <w:pPr>
        <w:ind w:left="3010" w:hanging="341"/>
      </w:pPr>
    </w:lvl>
    <w:lvl w:ilvl="5">
      <w:numFmt w:val="bullet"/>
      <w:lvlText w:val="•"/>
      <w:lvlJc w:val="left"/>
      <w:pPr>
        <w:ind w:left="3632" w:hanging="341"/>
      </w:pPr>
    </w:lvl>
    <w:lvl w:ilvl="6">
      <w:numFmt w:val="bullet"/>
      <w:lvlText w:val="•"/>
      <w:lvlJc w:val="left"/>
      <w:pPr>
        <w:ind w:left="4255" w:hanging="341"/>
      </w:pPr>
    </w:lvl>
    <w:lvl w:ilvl="7">
      <w:numFmt w:val="bullet"/>
      <w:lvlText w:val="•"/>
      <w:lvlJc w:val="left"/>
      <w:pPr>
        <w:ind w:left="4877" w:hanging="341"/>
      </w:pPr>
    </w:lvl>
    <w:lvl w:ilvl="8">
      <w:numFmt w:val="bullet"/>
      <w:lvlText w:val="•"/>
      <w:lvlJc w:val="left"/>
      <w:pPr>
        <w:ind w:left="5500" w:hanging="341"/>
      </w:pPr>
    </w:lvl>
  </w:abstractNum>
  <w:abstractNum w:abstractNumId="26" w15:restartNumberingAfterBreak="0">
    <w:nsid w:val="6F666D3B"/>
    <w:multiLevelType w:val="hybridMultilevel"/>
    <w:tmpl w:val="B76668FE"/>
    <w:lvl w:ilvl="0" w:tplc="CB76EC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D2718EA"/>
    <w:multiLevelType w:val="hybridMultilevel"/>
    <w:tmpl w:val="1E68BDE8"/>
    <w:lvl w:ilvl="0" w:tplc="36B295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u w:color="339933"/>
        <w:vertAlign w:val="baseline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24"/>
  </w:num>
  <w:num w:numId="24">
    <w:abstractNumId w:val="21"/>
  </w:num>
  <w:num w:numId="25">
    <w:abstractNumId w:val="25"/>
  </w:num>
  <w:num w:numId="26">
    <w:abstractNumId w:val="23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F8"/>
    <w:rsid w:val="000B4F24"/>
    <w:rsid w:val="00174E1C"/>
    <w:rsid w:val="001E0B05"/>
    <w:rsid w:val="002077AC"/>
    <w:rsid w:val="00233CFE"/>
    <w:rsid w:val="002867AF"/>
    <w:rsid w:val="00304BAA"/>
    <w:rsid w:val="00351EA5"/>
    <w:rsid w:val="005C66B4"/>
    <w:rsid w:val="008013A2"/>
    <w:rsid w:val="008757D6"/>
    <w:rsid w:val="00916EF8"/>
    <w:rsid w:val="00954A7D"/>
    <w:rsid w:val="00985A0F"/>
    <w:rsid w:val="009F2DCB"/>
    <w:rsid w:val="00B900AE"/>
    <w:rsid w:val="00CA3604"/>
    <w:rsid w:val="00D6694B"/>
    <w:rsid w:val="00DB5AB9"/>
    <w:rsid w:val="00E66571"/>
    <w:rsid w:val="00F3548C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722DBC"/>
  <w14:defaultImageDpi w14:val="0"/>
  <w15:docId w15:val="{09AC3DCB-E1DA-4709-90DE-DBA1207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794" w:hanging="682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794" w:hanging="682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54A7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A7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54A7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A7D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A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00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00A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0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00A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Benutzerdefiniert WH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99"/>
      </a:accent1>
      <a:accent2>
        <a:srgbClr val="FF9900"/>
      </a:accent2>
      <a:accent3>
        <a:srgbClr val="868689"/>
      </a:accent3>
      <a:accent4>
        <a:srgbClr val="663300"/>
      </a:accent4>
      <a:accent5>
        <a:srgbClr val="990033"/>
      </a:accent5>
      <a:accent6>
        <a:srgbClr val="339933"/>
      </a:accent6>
      <a:hlink>
        <a:srgbClr val="CC3D78"/>
      </a:hlink>
      <a:folHlink>
        <a:srgbClr val="692F7F"/>
      </a:folHlink>
    </a:clrScheme>
    <a:fontScheme name="WH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KeywordTaxHTField xmlns="afb9b090-063d-4de7-86fa-19265e3d0d15">
      <Terms xmlns="http://schemas.microsoft.com/office/infopath/2007/PartnerControls"/>
    </TaxKeywordTaxHTField>
    <TaxCatchAll xmlns="afb9b090-063d-4de7-86fa-19265e3d0d15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f5203227854a44ce9da35ddb5bfa07da xmlns="791E11F1-BC6B-4DFE-B652-4F59A5AD483F">
      <Terms xmlns="http://schemas.microsoft.com/office/infopath/2007/PartnerControls"/>
    </f5203227854a44ce9da35ddb5bfa07da>
    <RatedBy xmlns="http://schemas.microsoft.com/sharepoint/v3">
      <UserInfo>
        <DisplayName/>
        <AccountId xsi:nil="true"/>
        <AccountType/>
      </UserInfo>
    </RatedBy>
    <_dlc_DocId xmlns="afb9b090-063d-4de7-86fa-19265e3d0d15">AASCRT3JXYJU-741-164717</_dlc_DocId>
    <_dlc_DocIdUrl xmlns="afb9b090-063d-4de7-86fa-19265e3d0d15">
      <Url>https://welthungerhilfe.sharepoint.com/Organisation/org_ou10/_layouts/15/DocIdRedir.aspx?ID=AASCRT3JXYJU-741-164717</Url>
      <Description>AASCRT3JXYJU-741-164717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BDF1CF1602C4882A6AB0F4DE710CB" ma:contentTypeVersion="45" ma:contentTypeDescription="Create a new document." ma:contentTypeScope="" ma:versionID="dbfcf4b1e90a26bf0bf7ee56ca5ac9e2">
  <xsd:schema xmlns:xsd="http://www.w3.org/2001/XMLSchema" xmlns:xs="http://www.w3.org/2001/XMLSchema" xmlns:p="http://schemas.microsoft.com/office/2006/metadata/properties" xmlns:ns1="http://schemas.microsoft.com/sharepoint/v3" xmlns:ns2="afb9b090-063d-4de7-86fa-19265e3d0d15" xmlns:ns3="791E11F1-BC6B-4DFE-B652-4F59A5AD483F" xmlns:ns4="3927bd65-a0cf-4ead-8b6c-52cf0a3829c6" xmlns:ns5="b2db73e4-896b-4982-a610-d8e3e751e4e4" xmlns:ns6="791e11f1-bc6b-4dfe-b652-4f59a5ad483f" targetNamespace="http://schemas.microsoft.com/office/2006/metadata/properties" ma:root="true" ma:fieldsID="868aac1315e66b8304844b7b3032581d" ns1:_="" ns2:_="" ns3:_="" ns4:_="" ns5:_="" ns6:_="">
    <xsd:import namespace="http://schemas.microsoft.com/sharepoint/v3"/>
    <xsd:import namespace="afb9b090-063d-4de7-86fa-19265e3d0d15"/>
    <xsd:import namespace="791E11F1-BC6B-4DFE-B652-4F59A5AD483F"/>
    <xsd:import namespace="3927bd65-a0cf-4ead-8b6c-52cf0a3829c6"/>
    <xsd:import namespace="b2db73e4-896b-4982-a610-d8e3e751e4e4"/>
    <xsd:import namespace="791e11f1-bc6b-4dfe-b652-4f59a5ad4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5203227854a44ce9da35ddb5bfa07da" minOccurs="0"/>
                <xsd:element ref="ns2:TaxCatchAll" minOccurs="0"/>
                <xsd:element ref="ns4:SharedWithUsers" minOccurs="0"/>
                <xsd:element ref="ns5:SharingHintHash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1:_ip_UnifiedCompliancePolicyProperties" minOccurs="0"/>
                <xsd:element ref="ns1:_ip_UnifiedCompliancePolicyUIAc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9972129-43a7-4392-8450-c3e4f83ef7e4}" ma:internalName="TaxCatchAll" ma:showField="CatchAllData" ma:web="afb9b090-063d-4de7-86fa-19265e3d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d696f10-1229-4a6d-8d17-bf68f8a41e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f5203227854a44ce9da35ddb5bfa07da" ma:index="12" nillable="true" ma:taxonomy="true" ma:internalName="f5203227854a44ce9da35ddb5bfa07da" ma:taxonomyFieldName="Keywords" ma:displayName="Keywords" ma:default="" ma:fieldId="{f5203227-854a-44ce-9da3-5ddb5bfa07da}" ma:taxonomyMulti="true" ma:sspId="5d696f10-1229-4a6d-8d17-bf68f8a41e4e" ma:termSetId="f4c215ed-60b5-46f2-9356-a1a3679e89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bd65-a0cf-4ead-8b6c-52cf0a382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73e4-896b-4982-a610-d8e3e751e4e4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D11AA8-342E-4AAC-9AFA-60EDA64F3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5D9C6-F851-479A-AEE1-407ABC06837B}">
  <ds:schemaRefs>
    <ds:schemaRef ds:uri="http://purl.org/dc/terms/"/>
    <ds:schemaRef ds:uri="http://schemas.openxmlformats.org/package/2006/metadata/core-properties"/>
    <ds:schemaRef ds:uri="791e11f1-bc6b-4dfe-b652-4f59a5ad483f"/>
    <ds:schemaRef ds:uri="http://purl.org/dc/dcmitype/"/>
    <ds:schemaRef ds:uri="http://schemas.microsoft.com/office/infopath/2007/PartnerControls"/>
    <ds:schemaRef ds:uri="b2db73e4-896b-4982-a610-d8e3e751e4e4"/>
    <ds:schemaRef ds:uri="http://schemas.microsoft.com/office/2006/documentManagement/types"/>
    <ds:schemaRef ds:uri="http://purl.org/dc/elements/1.1/"/>
    <ds:schemaRef ds:uri="http://schemas.microsoft.com/office/2006/metadata/properties"/>
    <ds:schemaRef ds:uri="3927bd65-a0cf-4ead-8b6c-52cf0a3829c6"/>
    <ds:schemaRef ds:uri="http://schemas.microsoft.com/sharepoint/v3"/>
    <ds:schemaRef ds:uri="791E11F1-BC6B-4DFE-B652-4F59A5AD483F"/>
    <ds:schemaRef ds:uri="afb9b090-063d-4de7-86fa-19265e3d0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EFD599-3FE2-4AE3-93F6-5165F056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9b090-063d-4de7-86fa-19265e3d0d15"/>
    <ds:schemaRef ds:uri="791E11F1-BC6B-4DFE-B652-4F59A5AD483F"/>
    <ds:schemaRef ds:uri="3927bd65-a0cf-4ead-8b6c-52cf0a3829c6"/>
    <ds:schemaRef ds:uri="b2db73e4-896b-4982-a610-d8e3e751e4e4"/>
    <ds:schemaRef ds:uri="791e11f1-bc6b-4dfe-b652-4f59a5ad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6DAD9-7FC2-4555-8E1F-B612527641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Leila Broich</cp:lastModifiedBy>
  <cp:revision>5</cp:revision>
  <dcterms:created xsi:type="dcterms:W3CDTF">2020-03-30T14:48:00Z</dcterms:created>
  <dcterms:modified xsi:type="dcterms:W3CDTF">2020-03-31T12:55:00Z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  <property fmtid="{D5CDD505-2E9C-101B-9397-08002B2CF9AE}" pid="3" name="ContentTypeId">
    <vt:lpwstr>0x010100430BDF1CF1602C4882A6AB0F4DE710CB</vt:lpwstr>
  </property>
  <property fmtid="{D5CDD505-2E9C-101B-9397-08002B2CF9AE}" pid="4" name="_dlc_DocIdItemGuid">
    <vt:lpwstr>1c119f12-d728-4a53-8303-4eaa642eaa55</vt:lpwstr>
  </property>
  <property fmtid="{D5CDD505-2E9C-101B-9397-08002B2CF9AE}" pid="5" name="TaxKeyword">
    <vt:lpwstr/>
  </property>
</Properties>
</file>