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B87F8" w14:textId="18E50434" w:rsidR="00000F7A" w:rsidRPr="00BF6067" w:rsidRDefault="00B17B39" w:rsidP="008D7334">
      <w:pPr>
        <w:pStyle w:val="berschrift2"/>
        <w:spacing w:before="0" w:after="240"/>
        <w:ind w:left="851" w:hanging="19"/>
        <w:rPr>
          <w:rFonts w:ascii="Arial" w:hAnsi="Arial" w:cs="Arial"/>
          <w:color w:val="4FA830"/>
          <w:sz w:val="44"/>
          <w:szCs w:val="44"/>
          <w:lang w:val="fr-FR"/>
        </w:rPr>
      </w:pPr>
      <w:r w:rsidRPr="00BF6067">
        <w:rPr>
          <w:rFonts w:ascii="Times New Roman" w:hAnsi="Times New Roman" w:cs="Times New Roman"/>
          <w:b w:val="0"/>
          <w:bCs w:val="0"/>
          <w:noProof/>
          <w:sz w:val="44"/>
          <w:szCs w:val="44"/>
        </w:rPr>
        <w:drawing>
          <wp:anchor distT="0" distB="0" distL="114300" distR="114300" simplePos="0" relativeHeight="251688960" behindDoc="0" locked="0" layoutInCell="1" allowOverlap="1" wp14:anchorId="2996DF60" wp14:editId="40E8B492">
            <wp:simplePos x="0" y="0"/>
            <wp:positionH relativeFrom="column">
              <wp:posOffset>5394960</wp:posOffset>
            </wp:positionH>
            <wp:positionV relativeFrom="page">
              <wp:posOffset>449580</wp:posOffset>
            </wp:positionV>
            <wp:extent cx="1445895" cy="1306195"/>
            <wp:effectExtent l="0" t="0" r="190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_B_Box_Ausland_F_DIN A4.jpg"/>
                    <pic:cNvPicPr/>
                  </pic:nvPicPr>
                  <pic:blipFill>
                    <a:blip r:embed="rId12">
                      <a:extLst>
                        <a:ext uri="{28A0092B-C50C-407E-A947-70E740481C1C}">
                          <a14:useLocalDpi xmlns:a14="http://schemas.microsoft.com/office/drawing/2010/main" val="0"/>
                        </a:ext>
                      </a:extLst>
                    </a:blip>
                    <a:stretch>
                      <a:fillRect/>
                    </a:stretch>
                  </pic:blipFill>
                  <pic:spPr>
                    <a:xfrm>
                      <a:off x="0" y="0"/>
                      <a:ext cx="1445895" cy="1306195"/>
                    </a:xfrm>
                    <a:prstGeom prst="rect">
                      <a:avLst/>
                    </a:prstGeom>
                  </pic:spPr>
                </pic:pic>
              </a:graphicData>
            </a:graphic>
            <wp14:sizeRelH relativeFrom="margin">
              <wp14:pctWidth>0</wp14:pctWidth>
            </wp14:sizeRelH>
            <wp14:sizeRelV relativeFrom="margin">
              <wp14:pctHeight>0</wp14:pctHeight>
            </wp14:sizeRelV>
          </wp:anchor>
        </w:drawing>
      </w:r>
      <w:r w:rsidR="00BF6067" w:rsidRPr="00BF6067">
        <w:rPr>
          <w:rFonts w:ascii="Arial" w:hAnsi="Arial" w:cs="Arial"/>
          <w:color w:val="4FA830"/>
          <w:sz w:val="44"/>
          <w:szCs w:val="44"/>
          <w:lang w:val="fr-FR"/>
        </w:rPr>
        <w:t xml:space="preserve">TERMES DE REFERENCE </w:t>
      </w:r>
      <w:r w:rsidR="00BF6067" w:rsidRPr="00BF6067">
        <w:rPr>
          <w:rFonts w:ascii="Arial" w:hAnsi="Arial" w:cs="Arial"/>
          <w:color w:val="4FA830"/>
          <w:sz w:val="44"/>
          <w:szCs w:val="44"/>
          <w:lang w:val="fr-FR"/>
        </w:rPr>
        <w:br/>
        <w:t xml:space="preserve">STANDARD POUR LES </w:t>
      </w:r>
      <w:r w:rsidR="00BF6067" w:rsidRPr="00BF6067">
        <w:rPr>
          <w:rFonts w:ascii="Arial" w:hAnsi="Arial" w:cs="Arial"/>
          <w:color w:val="4FA830"/>
          <w:sz w:val="44"/>
          <w:szCs w:val="44"/>
          <w:lang w:val="fr-FR"/>
        </w:rPr>
        <w:br/>
        <w:t>EVALUATIONS DE PROJETS</w:t>
      </w:r>
    </w:p>
    <w:p w14:paraId="3AC0B51A" w14:textId="77777777" w:rsidR="00B95347" w:rsidRPr="00BF6067" w:rsidRDefault="00B95347" w:rsidP="006324AA">
      <w:pPr>
        <w:spacing w:after="0"/>
        <w:ind w:left="851"/>
        <w:rPr>
          <w:rFonts w:cstheme="minorHAnsi"/>
          <w:i/>
          <w:iCs/>
          <w:color w:val="7C7B7B"/>
          <w:sz w:val="20"/>
          <w:szCs w:val="20"/>
          <w:lang w:val="fr-FR"/>
        </w:rPr>
      </w:pPr>
    </w:p>
    <w:p w14:paraId="22818EEA" w14:textId="351CF522" w:rsidR="00B95347" w:rsidRPr="00BF6067" w:rsidRDefault="00BF6067" w:rsidP="008D7334">
      <w:pPr>
        <w:spacing w:after="360"/>
        <w:ind w:left="851"/>
        <w:rPr>
          <w:rFonts w:cstheme="minorHAnsi"/>
          <w:i/>
          <w:iCs/>
          <w:color w:val="7C7B7B"/>
          <w:sz w:val="20"/>
          <w:szCs w:val="20"/>
          <w:lang w:val="fr-FR"/>
        </w:rPr>
      </w:pPr>
      <w:r w:rsidRPr="00BF6067">
        <w:rPr>
          <w:rFonts w:cstheme="minorHAnsi"/>
          <w:i/>
          <w:iCs/>
          <w:color w:val="7C7B7B"/>
          <w:sz w:val="20"/>
          <w:szCs w:val="20"/>
          <w:lang w:val="fr-FR"/>
        </w:rPr>
        <w:t>(Manuel de gestion des évaluations, étape 3 : é</w:t>
      </w:r>
      <w:r>
        <w:rPr>
          <w:rFonts w:cstheme="minorHAnsi"/>
          <w:i/>
          <w:iCs/>
          <w:color w:val="7C7B7B"/>
          <w:sz w:val="20"/>
          <w:szCs w:val="20"/>
          <w:lang w:val="fr-FR"/>
        </w:rPr>
        <w:t>laborer les termes de référence</w:t>
      </w:r>
      <w:r w:rsidR="005F4F0A" w:rsidRPr="00BF6067">
        <w:rPr>
          <w:rFonts w:cstheme="minorHAnsi"/>
          <w:i/>
          <w:iCs/>
          <w:color w:val="7C7B7B"/>
          <w:sz w:val="20"/>
          <w:szCs w:val="20"/>
          <w:lang w:val="fr-FR"/>
        </w:rPr>
        <w:t>)</w:t>
      </w:r>
    </w:p>
    <w:p w14:paraId="01D0D1DE" w14:textId="2C2488D5" w:rsidR="00000F7A" w:rsidRPr="006324AA" w:rsidRDefault="000E71E1" w:rsidP="580B5301">
      <w:pPr>
        <w:spacing w:after="0"/>
        <w:ind w:left="851"/>
        <w:rPr>
          <w:i/>
          <w:iCs/>
          <w:sz w:val="21"/>
          <w:szCs w:val="21"/>
          <w:lang w:val="en-US"/>
        </w:rPr>
      </w:pPr>
      <w:r>
        <w:rPr>
          <w:noProof/>
        </w:rPr>
        <mc:AlternateContent>
          <mc:Choice Requires="wpg">
            <w:drawing>
              <wp:inline distT="0" distB="0" distL="0" distR="0" wp14:anchorId="532A3033" wp14:editId="603E9734">
                <wp:extent cx="6320252" cy="537845"/>
                <wp:effectExtent l="0" t="0" r="23495" b="14605"/>
                <wp:docPr id="5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252" cy="537845"/>
                          <a:chOff x="1143" y="297"/>
                          <a:chExt cx="9923" cy="847"/>
                        </a:xfrm>
                      </wpg:grpSpPr>
                      <wps:wsp>
                        <wps:cNvPr id="587" name="Freeform 5"/>
                        <wps:cNvSpPr>
                          <a:spLocks/>
                        </wps:cNvSpPr>
                        <wps:spPr bwMode="auto">
                          <a:xfrm>
                            <a:off x="1143" y="297"/>
                            <a:ext cx="9922" cy="832"/>
                          </a:xfrm>
                          <a:custGeom>
                            <a:avLst/>
                            <a:gdLst>
                              <a:gd name="T0" fmla="*/ 0 w 9922"/>
                              <a:gd name="T1" fmla="*/ 0 h 832"/>
                              <a:gd name="T2" fmla="*/ 9921 w 9922"/>
                              <a:gd name="T3" fmla="*/ 0 h 832"/>
                              <a:gd name="T4" fmla="*/ 9921 w 9922"/>
                              <a:gd name="T5" fmla="*/ 831 h 832"/>
                              <a:gd name="T6" fmla="*/ 0 w 9922"/>
                              <a:gd name="T7" fmla="*/ 831 h 832"/>
                              <a:gd name="T8" fmla="*/ 0 w 9922"/>
                              <a:gd name="T9" fmla="*/ 0 h 832"/>
                            </a:gdLst>
                            <a:ahLst/>
                            <a:cxnLst>
                              <a:cxn ang="0">
                                <a:pos x="T0" y="T1"/>
                              </a:cxn>
                              <a:cxn ang="0">
                                <a:pos x="T2" y="T3"/>
                              </a:cxn>
                              <a:cxn ang="0">
                                <a:pos x="T4" y="T5"/>
                              </a:cxn>
                              <a:cxn ang="0">
                                <a:pos x="T6" y="T7"/>
                              </a:cxn>
                              <a:cxn ang="0">
                                <a:pos x="T8" y="T9"/>
                              </a:cxn>
                            </a:cxnLst>
                            <a:rect l="0" t="0" r="r" b="b"/>
                            <a:pathLst>
                              <a:path w="9922" h="832">
                                <a:moveTo>
                                  <a:pt x="0" y="0"/>
                                </a:moveTo>
                                <a:lnTo>
                                  <a:pt x="9921" y="0"/>
                                </a:lnTo>
                                <a:lnTo>
                                  <a:pt x="9921" y="831"/>
                                </a:lnTo>
                                <a:lnTo>
                                  <a:pt x="0" y="831"/>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11" y="41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Text Box 7"/>
                        <wps:cNvSpPr txBox="1">
                          <a:spLocks noChangeArrowheads="1"/>
                        </wps:cNvSpPr>
                        <wps:spPr bwMode="auto">
                          <a:xfrm>
                            <a:off x="1144" y="298"/>
                            <a:ext cx="9922" cy="846"/>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F3B7A2" w14:textId="77777777" w:rsidR="00000F7A" w:rsidRPr="00BF6067" w:rsidRDefault="00BF6067" w:rsidP="002651FA">
                              <w:pPr>
                                <w:kinsoku w:val="0"/>
                                <w:overflowPunct w:val="0"/>
                                <w:spacing w:before="120" w:after="60"/>
                                <w:ind w:left="720"/>
                                <w:rPr>
                                  <w:b/>
                                  <w:bCs/>
                                  <w:lang w:val="fr-FR"/>
                                </w:rPr>
                              </w:pPr>
                              <w:r w:rsidRPr="00BF6067">
                                <w:rPr>
                                  <w:b/>
                                  <w:bCs/>
                                  <w:lang w:val="fr-FR"/>
                                </w:rPr>
                                <w:t xml:space="preserve">À noter </w:t>
                              </w:r>
                              <w:r w:rsidR="005F4F0A" w:rsidRPr="00BF6067">
                                <w:rPr>
                                  <w:b/>
                                  <w:bCs/>
                                  <w:lang w:val="fr-FR"/>
                                </w:rPr>
                                <w:t>:</w:t>
                              </w:r>
                            </w:p>
                            <w:p w14:paraId="1ED8830B" w14:textId="33B771C2" w:rsidR="00000F7A" w:rsidRPr="002651FA" w:rsidRDefault="00BF6067">
                              <w:pPr>
                                <w:kinsoku w:val="0"/>
                                <w:overflowPunct w:val="0"/>
                                <w:spacing w:before="12"/>
                                <w:ind w:left="719"/>
                                <w:rPr>
                                  <w:sz w:val="20"/>
                                  <w:szCs w:val="20"/>
                                  <w:lang w:val="fr-FR"/>
                                </w:rPr>
                              </w:pPr>
                              <w:r w:rsidRPr="002651FA">
                                <w:rPr>
                                  <w:sz w:val="20"/>
                                  <w:szCs w:val="20"/>
                                  <w:lang w:val="fr-FR"/>
                                </w:rPr>
                                <w:t>Le formulaire en blanc peut être utilisé comme modèle pour vos propres termes de référce (TdR)</w:t>
                              </w:r>
                              <w:r w:rsidR="005F4F0A" w:rsidRPr="002651FA">
                                <w:rPr>
                                  <w:sz w:val="20"/>
                                  <w:szCs w:val="20"/>
                                  <w:lang w:val="fr-FR"/>
                                </w:rPr>
                                <w:t>.</w:t>
                              </w:r>
                            </w:p>
                          </w:txbxContent>
                        </wps:txbx>
                        <wps:bodyPr rot="0" vert="horz" wrap="square" lIns="0" tIns="0" rIns="0" bIns="0" anchor="t" anchorCtr="0" upright="1">
                          <a:noAutofit/>
                        </wps:bodyPr>
                      </wps:wsp>
                    </wpg:wgp>
                  </a:graphicData>
                </a:graphic>
              </wp:inline>
            </w:drawing>
          </mc:Choice>
          <mc:Fallback>
            <w:pict>
              <v:group w14:anchorId="532A3033" id="Group 4" o:spid="_x0000_s1026" style="width:497.65pt;height:42.35pt;mso-position-horizontal-relative:char;mso-position-vertical-relative:line" coordorigin="1143,297" coordsize="9923,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">
                <v:shape id="Freeform 5" o:spid="_x0000_s1027" style="position:absolute;left:1143;top:297;width:9922;height:832;visibility:visible;mso-wrap-style:square;v-text-anchor:top" coordsize="99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" path="m,l9921,r,831l,831,,xe" fillcolor="#e2eed8" stroked="f">
                  <v:path arrowok="t" o:connecttype="custom" o:connectlocs="0,0;9921,0;9921,831;0,83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11;top:413;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7" o:spid="_x0000_s1029" type="#_x0000_t202" style="position:absolute;left:1144;top:298;width:9922;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" filled="f" strokeweight="1pt">
                  <v:textbox inset="0,0,0,0">
                    <w:txbxContent>
                      <w:p w14:paraId="16F3B7A2" w14:textId="77777777" w:rsidR="00000F7A" w:rsidRPr="00BF6067" w:rsidRDefault="00BF6067" w:rsidP="002651FA">
                        <w:pPr>
                          <w:kinsoku w:val="0"/>
                          <w:overflowPunct w:val="0"/>
                          <w:spacing w:before="120" w:after="60"/>
                          <w:ind w:left="720"/>
                          <w:rPr>
                            <w:b/>
                            <w:bCs/>
                            <w:lang w:val="fr-FR"/>
                          </w:rPr>
                        </w:pPr>
                        <w:r w:rsidRPr="00BF6067">
                          <w:rPr>
                            <w:b/>
                            <w:bCs/>
                            <w:lang w:val="fr-FR"/>
                          </w:rPr>
                          <w:t xml:space="preserve">À noter </w:t>
                        </w:r>
                        <w:r w:rsidR="005F4F0A" w:rsidRPr="00BF6067">
                          <w:rPr>
                            <w:b/>
                            <w:bCs/>
                            <w:lang w:val="fr-FR"/>
                          </w:rPr>
                          <w:t>:</w:t>
                        </w:r>
                      </w:p>
                      <w:p w14:paraId="1ED8830B" w14:textId="33B771C2" w:rsidR="00000F7A" w:rsidRPr="002651FA" w:rsidRDefault="00BF6067">
                        <w:pPr>
                          <w:kinsoku w:val="0"/>
                          <w:overflowPunct w:val="0"/>
                          <w:spacing w:before="12"/>
                          <w:ind w:left="719"/>
                          <w:rPr>
                            <w:sz w:val="20"/>
                            <w:szCs w:val="20"/>
                            <w:lang w:val="fr-FR"/>
                          </w:rPr>
                        </w:pPr>
                        <w:r w:rsidRPr="002651FA">
                          <w:rPr>
                            <w:sz w:val="20"/>
                            <w:szCs w:val="20"/>
                            <w:lang w:val="fr-FR"/>
                          </w:rPr>
                          <w:t>Le formulaire en blanc peut être utilisé comme modèle pour vos propres termes de référ</w:t>
                        </w:r>
                        <w:bookmarkStart w:id="1" w:name="_GoBack"/>
                        <w:bookmarkEnd w:id="1"/>
                        <w:r w:rsidRPr="002651FA">
                          <w:rPr>
                            <w:sz w:val="20"/>
                            <w:szCs w:val="20"/>
                            <w:lang w:val="fr-FR"/>
                          </w:rPr>
                          <w:t>ce (TdR)</w:t>
                        </w:r>
                        <w:r w:rsidR="005F4F0A" w:rsidRPr="002651FA">
                          <w:rPr>
                            <w:sz w:val="20"/>
                            <w:szCs w:val="20"/>
                            <w:lang w:val="fr-FR"/>
                          </w:rPr>
                          <w:t>.</w:t>
                        </w:r>
                      </w:p>
                    </w:txbxContent>
                  </v:textbox>
                </v:shape>
                <w10:anchorlock/>
              </v:group>
            </w:pict>
          </mc:Fallback>
        </mc:AlternateContent>
      </w:r>
    </w:p>
    <w:p w14:paraId="0B288F44" w14:textId="3F026628" w:rsidR="00000F7A" w:rsidRPr="007625FC" w:rsidRDefault="000E71E1" w:rsidP="006324AA">
      <w:pPr>
        <w:spacing w:after="0"/>
        <w:ind w:left="851"/>
        <w:rPr>
          <w:position w:val="-1"/>
          <w:sz w:val="20"/>
          <w:szCs w:val="20"/>
        </w:rPr>
      </w:pPr>
      <w:r>
        <w:rPr>
          <w:noProof/>
          <w:position w:val="-1"/>
          <w:sz w:val="20"/>
          <w:szCs w:val="20"/>
        </w:rPr>
        <mc:AlternateContent>
          <mc:Choice Requires="wps">
            <w:drawing>
              <wp:inline distT="0" distB="0" distL="0" distR="0" wp14:anchorId="497610B0" wp14:editId="52F78F33">
                <wp:extent cx="6328938" cy="875665"/>
                <wp:effectExtent l="0" t="0" r="15240" b="19685"/>
                <wp:docPr id="5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8938" cy="875665"/>
                        </a:xfrm>
                        <a:prstGeom prst="rect">
                          <a:avLst/>
                        </a:prstGeom>
                        <a:solidFill>
                          <a:srgbClr val="EDEDED"/>
                        </a:solidFill>
                        <a:ln w="12700" cmpd="sng">
                          <a:solidFill>
                            <a:srgbClr val="000000"/>
                          </a:solidFill>
                          <a:miter lim="800000"/>
                          <a:headEnd/>
                          <a:tailEnd/>
                        </a:ln>
                      </wps:spPr>
                      <wps:txbx>
                        <w:txbxContent>
                          <w:p w14:paraId="0BDA7B5A" w14:textId="77777777" w:rsidR="00000F7A" w:rsidRPr="002651FA" w:rsidRDefault="002651FA">
                            <w:pPr>
                              <w:kinsoku w:val="0"/>
                              <w:overflowPunct w:val="0"/>
                              <w:spacing w:before="109" w:line="249" w:lineRule="auto"/>
                              <w:ind w:left="160" w:right="157"/>
                              <w:jc w:val="both"/>
                              <w:rPr>
                                <w:lang w:val="fr-FR"/>
                              </w:rPr>
                            </w:pPr>
                            <w:r w:rsidRPr="002651FA">
                              <w:rPr>
                                <w:lang w:val="fr-FR"/>
                              </w:rPr>
                              <w:t>Les champs en gris clair présentent les informations spécifiques au projet qui doivent faire partie de vos TdR. Ils sont destinés au/à la responsable de l'évaluation chargé/e de la rédaction des TdR. Le texte de ces parties doit être remplacé par votre propre texte ou mis à jour ave</w:t>
                            </w:r>
                            <w:r>
                              <w:rPr>
                                <w:lang w:val="fr-FR"/>
                              </w:rPr>
                              <w:t>c les données les plus récentes</w:t>
                            </w:r>
                            <w:r w:rsidR="005F4F0A" w:rsidRPr="002651FA">
                              <w:rPr>
                                <w:lang w:val="fr-FR"/>
                              </w:rPr>
                              <w:t>.</w:t>
                            </w:r>
                          </w:p>
                        </w:txbxContent>
                      </wps:txbx>
                      <wps:bodyPr rot="0" vert="horz" wrap="square" lIns="0" tIns="0" rIns="0" bIns="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295BF21B">
              <v:shape xmlns:o="urn:schemas-microsoft-com:office:office" xmlns:v="urn:schemas-microsoft-com:vml" xmlns:w14="http://schemas.microsoft.com/office/word/2010/wordml" id="Text Box 8" style="width:496.1pt;height:68.95pt;visibility:visible;mso-wrap-style:square;mso-left-percent:-10001;mso-top-percent:-10001;mso-position-horizontal:absolute;mso-position-horizontal-relative:char;mso-position-vertical:absolute;mso-position-vertical-relative:line;mso-left-percent:-10001;mso-top-percent:-10001;v-text-anchor:top" o:spid="_x0000_s1030" fillcolor="#eded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" w14:anchorId="497610B0">
                <v:textbox xmlns:v="urn:schemas-microsoft-com:vml" inset="0,0,0,0">
                  <w:txbxContent xmlns:w="http://schemas.openxmlformats.org/wordprocessingml/2006/main">
                    <w:p xmlns:w14="http://schemas.microsoft.com/office/word/2010/wordml" xmlns:w="http://schemas.openxmlformats.org/wordprocessingml/2006/main" w:rsidRPr="002651FA" w:rsidR="00000F7A" w:rsidRDefault="002651FA" w14:paraId="4086759F" w14:textId="10A1C054">
                      <w:pPr xmlns:w="http://schemas.openxmlformats.org/wordprocessingml/2006/main">
                        <w:pStyle xmlns:w="http://schemas.openxmlformats.org/wordprocessingml/2006/main" w:val="Textkrper"/>
                        <w:kinsoku xmlns:w="http://schemas.openxmlformats.org/wordprocessingml/2006/main" w:val="0"/>
                        <w:overflowPunct xmlns:w="http://schemas.openxmlformats.org/wordprocessingml/2006/main" w:val="0"/>
                        <w:spacing xmlns:w="http://schemas.openxmlformats.org/wordprocessingml/2006/main" w:before="109" w:line="249" w:lineRule="auto"/>
                        <w:ind xmlns:w="http://schemas.openxmlformats.org/wordprocessingml/2006/main" w:left="160" w:right="157"/>
                        <w:jc xmlns:w="http://schemas.openxmlformats.org/wordprocessingml/2006/main" w:val="both"/>
                        <w:rPr xmlns:w="http://schemas.openxmlformats.org/wordprocessingml/2006/main">
                          <w:lang xmlns:w="http://schemas.openxmlformats.org/wordprocessingml/2006/main" w:val="fr-FR"/>
                        </w:rPr>
                      </w:pPr>
                      <w:r xmlns:w="http://schemas.openxmlformats.org/wordprocessingml/2006/main" w:rsidRPr="002651FA">
                        <w:rPr xmlns:w="http://schemas.openxmlformats.org/wordprocessingml/2006/main">
                          <w:lang xmlns:w="http://schemas.openxmlformats.org/wordprocessingml/2006/main" w:val="fr-FR"/>
                        </w:rPr>
                        <w:t xmlns:w="http://schemas.openxmlformats.org/wordprocessingml/2006/main">Les champs en gris clair présentent les informations spécifiques au projet qui doivent faire partie de vos TdR. Ils sont destinés au/à la responsable de l'évaluation chargé/e de la rédaction des TdR. Le texte de ces parties doit être remplacé par votre propre texte ou mis à jour ave</w:t>
                      </w:r>
                      <w:r xmlns:w="http://schemas.openxmlformats.org/wordprocessingml/2006/main">
                        <w:rPr xmlns:w="http://schemas.openxmlformats.org/wordprocessingml/2006/main">
                          <w:lang xmlns:w="http://schemas.openxmlformats.org/wordprocessingml/2006/main" w:val="fr-FR"/>
                        </w:rPr>
                        <w:t xmlns:w="http://schemas.openxmlformats.org/wordprocessingml/2006/main">c les données les plus récentes</w:t>
                      </w:r>
                      <w:r xmlns:w="http://schemas.openxmlformats.org/wordprocessingml/2006/main" w:rsidRPr="002651FA" w:rsidR="005F4F0A">
                        <w:rPr xmlns:w="http://schemas.openxmlformats.org/wordprocessingml/2006/main">
                          <w:lang xmlns:w="http://schemas.openxmlformats.org/wordprocessingml/2006/main" w:val="fr-FR"/>
                        </w:rPr>
                        <w:t xmlns:w="http://schemas.openxmlformats.org/wordprocessingml/2006/main">.</w:t>
                      </w:r>
                    </w:p>
                  </w:txbxContent>
                </v:textbox>
                <w10:anchorlock xmlns:w10="urn:schemas-microsoft-com:office:word"/>
              </v:shape>
            </w:pict>
          </mc:Fallback>
        </mc:AlternateContent>
      </w:r>
    </w:p>
    <w:p w14:paraId="2E0CCDBD" w14:textId="77777777" w:rsidR="00000F7A" w:rsidRDefault="000E71E1" w:rsidP="00975FFC">
      <w:pPr>
        <w:ind w:left="851"/>
        <w:rPr>
          <w:sz w:val="20"/>
          <w:szCs w:val="20"/>
        </w:rPr>
      </w:pPr>
      <w:r>
        <w:rPr>
          <w:noProof/>
          <w:sz w:val="20"/>
          <w:szCs w:val="20"/>
        </w:rPr>
        <mc:AlternateContent>
          <mc:Choice Requires="wpg">
            <w:drawing>
              <wp:inline distT="0" distB="0" distL="0" distR="0" wp14:anchorId="10E4B12C" wp14:editId="037EEAA0">
                <wp:extent cx="6313170" cy="1089660"/>
                <wp:effectExtent l="0" t="0" r="11430" b="15240"/>
                <wp:docPr id="58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089660"/>
                          <a:chOff x="0" y="0"/>
                          <a:chExt cx="9942" cy="1716"/>
                        </a:xfrm>
                      </wpg:grpSpPr>
                      <wps:wsp>
                        <wps:cNvPr id="582" name="Freeform 10"/>
                        <wps:cNvSpPr>
                          <a:spLocks/>
                        </wps:cNvSpPr>
                        <wps:spPr bwMode="auto">
                          <a:xfrm>
                            <a:off x="10" y="10"/>
                            <a:ext cx="9922" cy="1696"/>
                          </a:xfrm>
                          <a:custGeom>
                            <a:avLst/>
                            <a:gdLst>
                              <a:gd name="T0" fmla="*/ 0 w 9922"/>
                              <a:gd name="T1" fmla="*/ 0 h 1696"/>
                              <a:gd name="T2" fmla="*/ 9921 w 9922"/>
                              <a:gd name="T3" fmla="*/ 0 h 1696"/>
                              <a:gd name="T4" fmla="*/ 9921 w 9922"/>
                              <a:gd name="T5" fmla="*/ 1695 h 1696"/>
                              <a:gd name="T6" fmla="*/ 0 w 9922"/>
                              <a:gd name="T7" fmla="*/ 1695 h 1696"/>
                              <a:gd name="T8" fmla="*/ 0 w 9922"/>
                              <a:gd name="T9" fmla="*/ 0 h 1696"/>
                            </a:gdLst>
                            <a:ahLst/>
                            <a:cxnLst>
                              <a:cxn ang="0">
                                <a:pos x="T0" y="T1"/>
                              </a:cxn>
                              <a:cxn ang="0">
                                <a:pos x="T2" y="T3"/>
                              </a:cxn>
                              <a:cxn ang="0">
                                <a:pos x="T4" y="T5"/>
                              </a:cxn>
                              <a:cxn ang="0">
                                <a:pos x="T6" y="T7"/>
                              </a:cxn>
                              <a:cxn ang="0">
                                <a:pos x="T8" y="T9"/>
                              </a:cxn>
                            </a:cxnLst>
                            <a:rect l="0" t="0" r="r" b="b"/>
                            <a:pathLst>
                              <a:path w="9922" h="1696">
                                <a:moveTo>
                                  <a:pt x="0" y="0"/>
                                </a:moveTo>
                                <a:lnTo>
                                  <a:pt x="9921" y="0"/>
                                </a:lnTo>
                                <a:lnTo>
                                  <a:pt x="9921" y="1695"/>
                                </a:lnTo>
                                <a:lnTo>
                                  <a:pt x="0" y="1695"/>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7" y="12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Text Box 12"/>
                        <wps:cNvSpPr txBox="1">
                          <a:spLocks noChangeArrowheads="1"/>
                        </wps:cNvSpPr>
                        <wps:spPr bwMode="auto">
                          <a:xfrm>
                            <a:off x="10" y="10"/>
                            <a:ext cx="9922" cy="1696"/>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D67444" w14:textId="77777777" w:rsidR="002651FA" w:rsidRPr="000440FA" w:rsidRDefault="002651FA" w:rsidP="002651FA">
                              <w:pPr>
                                <w:pStyle w:val="Textkrper"/>
                                <w:kinsoku w:val="0"/>
                                <w:overflowPunct w:val="0"/>
                                <w:spacing w:before="120" w:after="60"/>
                                <w:ind w:left="720"/>
                                <w:rPr>
                                  <w:b/>
                                  <w:bCs/>
                                  <w:lang w:val="fr-FR"/>
                                </w:rPr>
                              </w:pPr>
                              <w:r w:rsidRPr="000440FA">
                                <w:rPr>
                                  <w:b/>
                                  <w:bCs/>
                                  <w:lang w:val="fr-FR"/>
                                </w:rPr>
                                <w:t>À noter :</w:t>
                              </w:r>
                            </w:p>
                            <w:p w14:paraId="6CF97CC2" w14:textId="677174B7" w:rsidR="00000F7A" w:rsidRPr="002651FA" w:rsidRDefault="002651FA">
                              <w:pPr>
                                <w:pStyle w:val="Textkrper"/>
                                <w:kinsoku w:val="0"/>
                                <w:overflowPunct w:val="0"/>
                                <w:spacing w:before="12" w:line="249" w:lineRule="auto"/>
                                <w:ind w:left="715" w:right="158" w:firstLine="4"/>
                                <w:jc w:val="both"/>
                                <w:rPr>
                                  <w:lang w:val="fr-FR"/>
                                </w:rPr>
                              </w:pPr>
                              <w:r w:rsidRPr="002651FA">
                                <w:rPr>
                                  <w:lang w:val="fr-FR"/>
                                </w:rPr>
                                <w:t>Les termes de référence standard sont valables pour les projets de développement et les projets d'aide humanitaire. Certaines indications dans les TdR ne sont valables et pertinentes que pour l'évaluation des projets d'aide humanitaire (« AH ») ou des projets de développement (« DEV »).</w:t>
                              </w:r>
                            </w:p>
                          </w:txbxContent>
                        </wps:txbx>
                        <wps:bodyPr rot="0" vert="horz" wrap="square" lIns="0" tIns="0" rIns="0" bIns="0" anchor="t" anchorCtr="0" upright="1">
                          <a:noAutofit/>
                        </wps:bodyPr>
                      </wps:wsp>
                    </wpg:wgp>
                  </a:graphicData>
                </a:graphic>
              </wp:inline>
            </w:drawing>
          </mc:Choice>
          <mc:Fallback>
            <w:pict>
              <v:group w14:anchorId="10E4B12C" id="Group 9" o:spid="_x0000_s1031" style="width:497.1pt;height:85.8pt;mso-position-horizontal-relative:char;mso-position-vertical-relative:line" coordsize="9942,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">
                <v:shape id="Freeform 10" o:spid="_x0000_s1032" style="position:absolute;left:10;top:10;width:9922;height:1696;visibility:visible;mso-wrap-style:square;v-text-anchor:top" coordsize="992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" path="m,l9921,r,1695l,1695,,xe" fillcolor="#e2eed8" stroked="f">
                  <v:path arrowok="t" o:connecttype="custom" o:connectlocs="0,0;9921,0;9921,1695;0,1695;0,0" o:connectangles="0,0,0,0,0"/>
                </v:shape>
                <v:shape id="Picture 11" o:spid="_x0000_s1033" type="#_x0000_t75" style="position:absolute;left:77;top:125;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">
                  <v:imagedata r:id="rId16" o:title=""/>
                </v:shape>
                <v:shape id="Text Box 12" o:spid="_x0000_s1034" type="#_x0000_t202" style="position:absolute;left:10;top:10;width:99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" filled="f" strokeweight="1pt">
                  <v:textbox inset="0,0,0,0">
                    <w:txbxContent>
                      <w:p w14:paraId="32D67444" w14:textId="77777777" w:rsidR="002651FA" w:rsidRPr="000440FA" w:rsidRDefault="002651FA" w:rsidP="002651FA">
                        <w:pPr>
                          <w:pStyle w:val="Corpsdetexte"/>
                          <w:kinsoku w:val="0"/>
                          <w:overflowPunct w:val="0"/>
                          <w:spacing w:before="120" w:after="60"/>
                          <w:ind w:left="720"/>
                          <w:rPr>
                            <w:b/>
                            <w:bCs/>
                            <w:lang w:val="fr-FR"/>
                          </w:rPr>
                        </w:pPr>
                        <w:r w:rsidRPr="000440FA">
                          <w:rPr>
                            <w:b/>
                            <w:bCs/>
                            <w:lang w:val="fr-FR"/>
                          </w:rPr>
                          <w:t>À noter :</w:t>
                        </w:r>
                      </w:p>
                      <w:p w14:paraId="6CF97CC2" w14:textId="677174B7" w:rsidR="00000F7A" w:rsidRPr="002651FA" w:rsidRDefault="002651FA">
                        <w:pPr>
                          <w:pStyle w:val="Corpsdetexte"/>
                          <w:kinsoku w:val="0"/>
                          <w:overflowPunct w:val="0"/>
                          <w:spacing w:before="12" w:line="249" w:lineRule="auto"/>
                          <w:ind w:left="715" w:right="158" w:firstLine="4"/>
                          <w:jc w:val="both"/>
                          <w:rPr>
                            <w:lang w:val="fr-FR"/>
                          </w:rPr>
                        </w:pPr>
                        <w:r w:rsidRPr="002651FA">
                          <w:rPr>
                            <w:lang w:val="fr-FR"/>
                          </w:rPr>
                          <w:t>Les termes de référence standard sont valables pour les projets de développement et les projets d'aide humanitaire. Certaines indications dans les TdR ne sont valables et pertinentes que pour l'évaluation des projets d'aide humanitaire (« AH ») ou des projets de développement (« DEV »).</w:t>
                        </w:r>
                      </w:p>
                    </w:txbxContent>
                  </v:textbox>
                </v:shape>
                <w10:anchorlock/>
              </v:group>
            </w:pict>
          </mc:Fallback>
        </mc:AlternateContent>
      </w:r>
    </w:p>
    <w:p w14:paraId="6E363906" w14:textId="778BC1D0" w:rsidR="0012068B" w:rsidRPr="002651FA" w:rsidRDefault="002651FA" w:rsidP="00B86B59">
      <w:pPr>
        <w:pStyle w:val="Textkrper"/>
        <w:tabs>
          <w:tab w:val="left" w:pos="10745"/>
        </w:tabs>
        <w:kinsoku w:val="0"/>
        <w:overflowPunct w:val="0"/>
        <w:spacing w:before="120"/>
        <w:ind w:left="833" w:right="856"/>
        <w:rPr>
          <w:b/>
          <w:bCs/>
          <w:color w:val="339933" w:themeColor="accent6"/>
          <w:sz w:val="28"/>
          <w:szCs w:val="28"/>
          <w:shd w:val="clear" w:color="auto" w:fill="EDEDED"/>
          <w:lang w:val="fr-FR"/>
        </w:rPr>
      </w:pPr>
      <w:r w:rsidRPr="002651FA">
        <w:rPr>
          <w:b/>
          <w:bCs/>
          <w:color w:val="339933" w:themeColor="accent6"/>
          <w:sz w:val="28"/>
          <w:szCs w:val="28"/>
          <w:lang w:val="fr-FR"/>
        </w:rPr>
        <w:t xml:space="preserve">Évaluation de </w:t>
      </w:r>
      <w:r w:rsidRPr="002651FA">
        <w:rPr>
          <w:b/>
          <w:bCs/>
          <w:i/>
          <w:color w:val="339933" w:themeColor="accent6"/>
          <w:sz w:val="28"/>
          <w:szCs w:val="28"/>
          <w:shd w:val="clear" w:color="auto" w:fill="EDEDED"/>
          <w:lang w:val="fr-FR"/>
        </w:rPr>
        <w:t>Nom du projet et pays</w:t>
      </w:r>
    </w:p>
    <w:p w14:paraId="7898D846" w14:textId="2E9E0514" w:rsidR="00000F7A" w:rsidRPr="002651FA" w:rsidRDefault="002651FA" w:rsidP="00B86B59">
      <w:pPr>
        <w:pStyle w:val="Textkrper"/>
        <w:tabs>
          <w:tab w:val="left" w:pos="10745"/>
        </w:tabs>
        <w:kinsoku w:val="0"/>
        <w:overflowPunct w:val="0"/>
        <w:spacing w:before="120"/>
        <w:ind w:left="833" w:right="856"/>
        <w:rPr>
          <w:b/>
          <w:bCs/>
          <w:color w:val="339933" w:themeColor="accent6"/>
          <w:sz w:val="28"/>
          <w:szCs w:val="28"/>
          <w:lang w:val="fr-FR"/>
        </w:rPr>
      </w:pPr>
      <w:r w:rsidRPr="002651FA">
        <w:rPr>
          <w:b/>
          <w:bCs/>
          <w:color w:val="339933" w:themeColor="accent6"/>
          <w:sz w:val="28"/>
          <w:szCs w:val="28"/>
          <w:shd w:val="clear" w:color="auto" w:fill="FFFFFF"/>
          <w:lang w:val="fr-FR"/>
        </w:rPr>
        <w:t xml:space="preserve">Pour le compte de </w:t>
      </w:r>
      <w:r w:rsidR="005F4F0A" w:rsidRPr="002651FA">
        <w:rPr>
          <w:b/>
          <w:bCs/>
          <w:color w:val="339933" w:themeColor="accent6"/>
          <w:sz w:val="28"/>
          <w:szCs w:val="28"/>
          <w:shd w:val="clear" w:color="auto" w:fill="FFFFFF"/>
          <w:lang w:val="fr-FR"/>
        </w:rPr>
        <w:t xml:space="preserve">Welthungerhilfe </w:t>
      </w:r>
      <w:r w:rsidRPr="002651FA">
        <w:rPr>
          <w:b/>
          <w:bCs/>
          <w:i/>
          <w:color w:val="339933" w:themeColor="accent6"/>
          <w:sz w:val="28"/>
          <w:szCs w:val="28"/>
          <w:shd w:val="clear" w:color="auto" w:fill="EDEDED"/>
          <w:lang w:val="fr-FR"/>
        </w:rPr>
        <w:t>et organisation partenaire, Date</w:t>
      </w:r>
    </w:p>
    <w:p w14:paraId="1A073B5C" w14:textId="2D5F92C4" w:rsidR="00FB1928" w:rsidRPr="007625FC" w:rsidRDefault="002651FA" w:rsidP="002651FA">
      <w:pPr>
        <w:pStyle w:val="berschrift2"/>
        <w:numPr>
          <w:ilvl w:val="0"/>
          <w:numId w:val="34"/>
        </w:numPr>
        <w:spacing w:before="240" w:after="240"/>
        <w:rPr>
          <w:bCs w:val="0"/>
          <w:color w:val="4FA830"/>
        </w:rPr>
      </w:pPr>
      <w:r w:rsidRPr="00A5721E">
        <w:rPr>
          <w:bCs w:val="0"/>
          <w:color w:val="4FA830"/>
        </w:rPr>
        <w:t xml:space="preserve">INTRODUCTION </w:t>
      </w:r>
      <w:r w:rsidRPr="002651FA">
        <w:rPr>
          <w:bCs w:val="0"/>
          <w:color w:val="4FA830"/>
        </w:rPr>
        <w:t>ET CONTEXTE</w:t>
      </w:r>
    </w:p>
    <w:tbl>
      <w:tblPr>
        <w:tblW w:w="0" w:type="auto"/>
        <w:tblInd w:w="854" w:type="dxa"/>
        <w:tblLayout w:type="fixed"/>
        <w:tblCellMar>
          <w:left w:w="0" w:type="dxa"/>
          <w:right w:w="0" w:type="dxa"/>
        </w:tblCellMar>
        <w:tblLook w:val="0000" w:firstRow="0" w:lastRow="0" w:firstColumn="0" w:lastColumn="0" w:noHBand="0" w:noVBand="0"/>
      </w:tblPr>
      <w:tblGrid>
        <w:gridCol w:w="2470"/>
        <w:gridCol w:w="7431"/>
      </w:tblGrid>
      <w:tr w:rsidR="00000F7A" w14:paraId="1162916F"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0377D1FB" w14:textId="0811B7CB" w:rsidR="00000F7A" w:rsidRDefault="002651FA" w:rsidP="000E65D7">
            <w:pPr>
              <w:pStyle w:val="TableParagraph"/>
              <w:kinsoku w:val="0"/>
              <w:overflowPunct w:val="0"/>
              <w:rPr>
                <w:b/>
                <w:bCs/>
              </w:rPr>
            </w:pPr>
            <w:r>
              <w:rPr>
                <w:b/>
                <w:bCs/>
              </w:rPr>
              <w:t xml:space="preserve">Pays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26BF3BB7" w14:textId="77777777" w:rsidR="00000F7A" w:rsidRDefault="005F4F0A" w:rsidP="000E65D7">
            <w:pPr>
              <w:pStyle w:val="TableParagraph"/>
              <w:kinsoku w:val="0"/>
              <w:overflowPunct w:val="0"/>
            </w:pPr>
            <w:r>
              <w:t>...</w:t>
            </w:r>
          </w:p>
        </w:tc>
      </w:tr>
      <w:tr w:rsidR="00000F7A" w14:paraId="698EC513"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0D71FA69" w14:textId="646B3FEE" w:rsidR="00000F7A" w:rsidRDefault="002651FA" w:rsidP="000E65D7">
            <w:pPr>
              <w:pStyle w:val="TableParagraph"/>
              <w:kinsoku w:val="0"/>
              <w:overflowPunct w:val="0"/>
              <w:rPr>
                <w:b/>
                <w:bCs/>
              </w:rPr>
            </w:pPr>
            <w:r w:rsidRPr="002651FA">
              <w:rPr>
                <w:b/>
                <w:bCs/>
              </w:rPr>
              <w:t>Titre du projet</w:t>
            </w:r>
            <w:r>
              <w:rPr>
                <w:b/>
                <w:bCs/>
              </w:rPr>
              <w:t xml:space="preserve">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68A052A0" w14:textId="77777777" w:rsidR="00000F7A" w:rsidRDefault="005F4F0A" w:rsidP="000E65D7">
            <w:pPr>
              <w:pStyle w:val="TableParagraph"/>
              <w:kinsoku w:val="0"/>
              <w:overflowPunct w:val="0"/>
            </w:pPr>
            <w:r>
              <w:t>…</w:t>
            </w:r>
          </w:p>
        </w:tc>
      </w:tr>
      <w:tr w:rsidR="00000F7A" w14:paraId="518FD345"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252B5AE5" w14:textId="335DCDBC" w:rsidR="00000F7A" w:rsidRDefault="002651FA" w:rsidP="000E65D7">
            <w:pPr>
              <w:pStyle w:val="TableParagraph"/>
              <w:kinsoku w:val="0"/>
              <w:overflowPunct w:val="0"/>
              <w:rPr>
                <w:b/>
                <w:bCs/>
              </w:rPr>
            </w:pPr>
            <w:r w:rsidRPr="002651FA">
              <w:rPr>
                <w:b/>
                <w:bCs/>
              </w:rPr>
              <w:t>N° de projet</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0B4AD9BD" w14:textId="77777777" w:rsidR="00000F7A" w:rsidRDefault="005F4F0A" w:rsidP="000E65D7">
            <w:pPr>
              <w:pStyle w:val="TableParagraph"/>
              <w:kinsoku w:val="0"/>
              <w:overflowPunct w:val="0"/>
            </w:pPr>
            <w:r>
              <w:t>…</w:t>
            </w:r>
          </w:p>
        </w:tc>
      </w:tr>
      <w:tr w:rsidR="00000F7A" w14:paraId="38BBF5FE"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15A8CCF8" w14:textId="29C8E376" w:rsidR="00000F7A" w:rsidRDefault="002651FA" w:rsidP="000E65D7">
            <w:pPr>
              <w:pStyle w:val="TableParagraph"/>
              <w:kinsoku w:val="0"/>
              <w:overflowPunct w:val="0"/>
              <w:rPr>
                <w:b/>
                <w:bCs/>
              </w:rPr>
            </w:pPr>
            <w:r w:rsidRPr="002651FA">
              <w:rPr>
                <w:b/>
                <w:bCs/>
              </w:rPr>
              <w:t>Entité responsable du projet</w:t>
            </w:r>
            <w:r>
              <w:rPr>
                <w:b/>
                <w:bCs/>
              </w:rPr>
              <w:t xml:space="preserve">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07CC03D7" w14:textId="77777777" w:rsidR="00000F7A" w:rsidRDefault="005F4F0A" w:rsidP="000E65D7">
            <w:pPr>
              <w:pStyle w:val="TableParagraph"/>
              <w:kinsoku w:val="0"/>
              <w:overflowPunct w:val="0"/>
            </w:pPr>
            <w:r>
              <w:t>…</w:t>
            </w:r>
          </w:p>
        </w:tc>
      </w:tr>
      <w:tr w:rsidR="00000F7A" w14:paraId="46980E72"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1DD8F588" w14:textId="16EDFD8B" w:rsidR="00000F7A" w:rsidRDefault="002651FA" w:rsidP="000E65D7">
            <w:pPr>
              <w:pStyle w:val="TableParagraph"/>
              <w:kinsoku w:val="0"/>
              <w:overflowPunct w:val="0"/>
              <w:rPr>
                <w:b/>
                <w:bCs/>
              </w:rPr>
            </w:pPr>
            <w:r w:rsidRPr="002651FA">
              <w:rPr>
                <w:b/>
                <w:bCs/>
              </w:rPr>
              <w:t>Budget approuvé</w:t>
            </w:r>
            <w:r>
              <w:rPr>
                <w:b/>
                <w:bCs/>
              </w:rPr>
              <w:t xml:space="preserve">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2750173C" w14:textId="77777777" w:rsidR="00000F7A" w:rsidRDefault="005F4F0A" w:rsidP="000E65D7">
            <w:pPr>
              <w:pStyle w:val="TableParagraph"/>
              <w:kinsoku w:val="0"/>
              <w:overflowPunct w:val="0"/>
            </w:pPr>
            <w:r>
              <w:t>…</w:t>
            </w:r>
          </w:p>
        </w:tc>
      </w:tr>
      <w:tr w:rsidR="00000F7A" w14:paraId="46133ED9"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526F075A" w14:textId="2314ED00" w:rsidR="00000F7A" w:rsidRDefault="002651FA" w:rsidP="000E65D7">
            <w:pPr>
              <w:pStyle w:val="TableParagraph"/>
              <w:kinsoku w:val="0"/>
              <w:overflowPunct w:val="0"/>
              <w:rPr>
                <w:b/>
                <w:bCs/>
              </w:rPr>
            </w:pPr>
            <w:r w:rsidRPr="002651FA">
              <w:rPr>
                <w:b/>
                <w:bCs/>
              </w:rPr>
              <w:t>Fonds engagés</w:t>
            </w:r>
            <w:r>
              <w:rPr>
                <w:b/>
                <w:bCs/>
              </w:rPr>
              <w:t xml:space="preserve">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0879DCAB" w14:textId="77777777" w:rsidR="00000F7A" w:rsidRDefault="005F4F0A" w:rsidP="000E65D7">
            <w:pPr>
              <w:pStyle w:val="TableParagraph"/>
              <w:kinsoku w:val="0"/>
              <w:overflowPunct w:val="0"/>
            </w:pPr>
            <w:r>
              <w:t>…</w:t>
            </w:r>
          </w:p>
        </w:tc>
      </w:tr>
      <w:tr w:rsidR="00000F7A" w14:paraId="345CDFA3"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6B5EE38B" w14:textId="509E2514" w:rsidR="00000F7A" w:rsidRDefault="002651FA" w:rsidP="000E65D7">
            <w:pPr>
              <w:pStyle w:val="TableParagraph"/>
              <w:kinsoku w:val="0"/>
              <w:overflowPunct w:val="0"/>
              <w:rPr>
                <w:b/>
                <w:bCs/>
              </w:rPr>
            </w:pPr>
            <w:r w:rsidRPr="002651FA">
              <w:rPr>
                <w:b/>
                <w:bCs/>
              </w:rPr>
              <w:t>Bailleur (ligne)</w:t>
            </w:r>
            <w:r>
              <w:rPr>
                <w:b/>
                <w:bCs/>
              </w:rPr>
              <w:t xml:space="preserve">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324C4E19" w14:textId="77777777" w:rsidR="00000F7A" w:rsidRDefault="005F4F0A" w:rsidP="000E65D7">
            <w:pPr>
              <w:pStyle w:val="TableParagraph"/>
              <w:kinsoku w:val="0"/>
              <w:overflowPunct w:val="0"/>
            </w:pPr>
            <w:r>
              <w:t>…</w:t>
            </w:r>
          </w:p>
        </w:tc>
      </w:tr>
      <w:tr w:rsidR="00000F7A" w14:paraId="525A5CD8" w14:textId="77777777">
        <w:trPr>
          <w:trHeight w:val="381"/>
        </w:trPr>
        <w:tc>
          <w:tcPr>
            <w:tcW w:w="2470" w:type="dxa"/>
            <w:tcBorders>
              <w:top w:val="single" w:sz="8" w:space="0" w:color="000000"/>
              <w:left w:val="single" w:sz="8" w:space="0" w:color="000000"/>
              <w:bottom w:val="single" w:sz="8" w:space="0" w:color="000000"/>
              <w:right w:val="single" w:sz="8" w:space="0" w:color="000000"/>
            </w:tcBorders>
          </w:tcPr>
          <w:p w14:paraId="69FC3FC9" w14:textId="6EE60488" w:rsidR="00000F7A" w:rsidRDefault="002651FA" w:rsidP="000E65D7">
            <w:pPr>
              <w:pStyle w:val="TableParagraph"/>
              <w:kinsoku w:val="0"/>
              <w:overflowPunct w:val="0"/>
              <w:rPr>
                <w:b/>
                <w:bCs/>
              </w:rPr>
            </w:pPr>
            <w:r w:rsidRPr="002651FA">
              <w:rPr>
                <w:b/>
                <w:bCs/>
              </w:rPr>
              <w:t>Durée du projet</w:t>
            </w:r>
            <w:r>
              <w:rPr>
                <w:b/>
                <w:bCs/>
              </w:rPr>
              <w:t xml:space="preserve"> </w:t>
            </w:r>
            <w:r w:rsidR="005F4F0A">
              <w:rPr>
                <w:b/>
                <w:bCs/>
              </w:rPr>
              <w:t>:</w:t>
            </w:r>
          </w:p>
        </w:tc>
        <w:tc>
          <w:tcPr>
            <w:tcW w:w="7431" w:type="dxa"/>
            <w:tcBorders>
              <w:top w:val="single" w:sz="8" w:space="0" w:color="000000"/>
              <w:left w:val="single" w:sz="8" w:space="0" w:color="000000"/>
              <w:bottom w:val="single" w:sz="8" w:space="0" w:color="000000"/>
              <w:right w:val="single" w:sz="8" w:space="0" w:color="000000"/>
            </w:tcBorders>
            <w:shd w:val="clear" w:color="auto" w:fill="EDEDED"/>
          </w:tcPr>
          <w:p w14:paraId="0D27FE7B" w14:textId="77777777" w:rsidR="00000F7A" w:rsidRDefault="005F4F0A" w:rsidP="000E65D7">
            <w:pPr>
              <w:pStyle w:val="TableParagraph"/>
              <w:kinsoku w:val="0"/>
              <w:overflowPunct w:val="0"/>
            </w:pPr>
            <w:r>
              <w:t>…</w:t>
            </w:r>
          </w:p>
        </w:tc>
      </w:tr>
    </w:tbl>
    <w:p w14:paraId="58C1A8BB" w14:textId="77777777" w:rsidR="00B45109" w:rsidRPr="00FB1928" w:rsidRDefault="00B45109" w:rsidP="007625FC">
      <w:pPr>
        <w:spacing w:after="0" w:line="300" w:lineRule="exact"/>
        <w:ind w:left="851"/>
        <w:rPr>
          <w:lang w:val="en-US"/>
        </w:rPr>
      </w:pPr>
    </w:p>
    <w:p w14:paraId="2E9128DF" w14:textId="213173B0" w:rsidR="00B86B59" w:rsidRPr="002651FA" w:rsidRDefault="002651FA" w:rsidP="007625FC">
      <w:pPr>
        <w:ind w:left="851" w:right="839"/>
        <w:jc w:val="both"/>
        <w:rPr>
          <w:lang w:val="fr-FR"/>
        </w:rPr>
      </w:pPr>
      <w:r w:rsidRPr="002651FA">
        <w:rPr>
          <w:lang w:val="fr-FR"/>
        </w:rPr>
        <w:t>Deutsche Welthungerhilfe e.V. est l’une des plus grandes organisations non gouvernementales allemandes actives dans les domaines de l’aide humanitaire et du développement. Elle a été créée en 1962 en tant que section allemande de la « Campagne contre la faim », l'une des premières initiatives au monde visant à éradiquer la faim. Le travail de Welthungerhilfe reste axé sur la vision suivante : tous les individus ont la possibilité d'exercer leur droit à une vie autodéterminée dans la dignité et la justice, à l'abri de la faim et de la pauvreté</w:t>
      </w:r>
      <w:r w:rsidR="00B86B59" w:rsidRPr="002651FA">
        <w:rPr>
          <w:lang w:val="fr-FR"/>
        </w:rPr>
        <w:t>.</w:t>
      </w:r>
    </w:p>
    <w:p w14:paraId="083CD2EA" w14:textId="7AF0E4CC" w:rsidR="00B86B59" w:rsidRPr="00B212FD" w:rsidRDefault="002651FA" w:rsidP="004E35B6">
      <w:pPr>
        <w:spacing w:before="120"/>
        <w:ind w:left="851" w:right="839"/>
        <w:jc w:val="both"/>
        <w:rPr>
          <w:lang w:val="fr-FR"/>
        </w:rPr>
      </w:pPr>
      <w:r w:rsidRPr="00B212FD">
        <w:rPr>
          <w:lang w:val="fr-FR"/>
        </w:rPr>
        <w:lastRenderedPageBreak/>
        <w:t>En</w:t>
      </w:r>
      <w:r w:rsidR="00B86B59" w:rsidRPr="00B212FD">
        <w:rPr>
          <w:lang w:val="fr-FR"/>
        </w:rPr>
        <w:t xml:space="preserve"> </w:t>
      </w:r>
      <w:r w:rsidR="00B86B59" w:rsidRPr="00B212FD">
        <w:rPr>
          <w:b/>
          <w:bCs/>
          <w:shd w:val="clear" w:color="auto" w:fill="EDEDED"/>
          <w:lang w:val="fr-FR"/>
        </w:rPr>
        <w:t>201</w:t>
      </w:r>
      <w:r w:rsidR="000657D6">
        <w:rPr>
          <w:b/>
          <w:bCs/>
          <w:shd w:val="clear" w:color="auto" w:fill="EDEDED"/>
          <w:lang w:val="fr-FR"/>
        </w:rPr>
        <w:t>9</w:t>
      </w:r>
      <w:r w:rsidR="00B86B59" w:rsidRPr="00B212FD">
        <w:rPr>
          <w:lang w:val="fr-FR"/>
        </w:rPr>
        <w:t xml:space="preserve">, Welthungerhilfe </w:t>
      </w:r>
      <w:r w:rsidR="00B212FD" w:rsidRPr="00B212FD">
        <w:rPr>
          <w:lang w:val="fr-FR"/>
        </w:rPr>
        <w:t>et ses organisations partenaires ont géré</w:t>
      </w:r>
      <w:r w:rsidR="00B86B59" w:rsidRPr="00B212FD">
        <w:rPr>
          <w:lang w:val="fr-FR"/>
        </w:rPr>
        <w:t xml:space="preserve"> </w:t>
      </w:r>
      <w:r w:rsidR="00B86B59" w:rsidRPr="00B212FD">
        <w:rPr>
          <w:b/>
          <w:bCs/>
          <w:shd w:val="clear" w:color="auto" w:fill="EDEDED"/>
          <w:lang w:val="fr-FR"/>
        </w:rPr>
        <w:t>4</w:t>
      </w:r>
      <w:r w:rsidR="000657D6">
        <w:rPr>
          <w:b/>
          <w:bCs/>
          <w:shd w:val="clear" w:color="auto" w:fill="EDEDED"/>
          <w:lang w:val="fr-FR"/>
        </w:rPr>
        <w:t>99</w:t>
      </w:r>
      <w:r w:rsidR="00B86B59" w:rsidRPr="00B212FD">
        <w:rPr>
          <w:lang w:val="fr-FR"/>
        </w:rPr>
        <w:t xml:space="preserve"> </w:t>
      </w:r>
      <w:r w:rsidR="00B212FD" w:rsidRPr="00B212FD">
        <w:rPr>
          <w:lang w:val="fr-FR"/>
        </w:rPr>
        <w:t>projets internationaux dans 3</w:t>
      </w:r>
      <w:r w:rsidR="00197984">
        <w:rPr>
          <w:lang w:val="fr-FR"/>
        </w:rPr>
        <w:t>6</w:t>
      </w:r>
      <w:bookmarkStart w:id="0" w:name="_GoBack"/>
      <w:bookmarkEnd w:id="0"/>
      <w:r w:rsidR="00B212FD" w:rsidRPr="00B212FD">
        <w:rPr>
          <w:lang w:val="fr-FR"/>
        </w:rPr>
        <w:t xml:space="preserve"> pays pour un volume de financement total de </w:t>
      </w:r>
      <w:r w:rsidR="000657D6">
        <w:rPr>
          <w:lang w:val="fr-FR"/>
        </w:rPr>
        <w:t>221,6</w:t>
      </w:r>
      <w:r w:rsidR="00B212FD" w:rsidRPr="00B212FD">
        <w:rPr>
          <w:lang w:val="fr-FR"/>
        </w:rPr>
        <w:t xml:space="preserve"> millions d'euros provenant de dons privés et de fonds publics nationaux et internationaux.</w:t>
      </w:r>
    </w:p>
    <w:p w14:paraId="5BD8ECA6" w14:textId="36FA57C6" w:rsidR="000E65D7" w:rsidRPr="00B212FD" w:rsidRDefault="00B212FD" w:rsidP="00B86B59">
      <w:pPr>
        <w:spacing w:before="120"/>
        <w:ind w:left="851" w:right="839"/>
        <w:jc w:val="both"/>
        <w:rPr>
          <w:lang w:val="fr-FR"/>
        </w:rPr>
      </w:pPr>
      <w:r w:rsidRPr="00B212FD">
        <w:rPr>
          <w:lang w:val="fr-FR"/>
        </w:rPr>
        <w:t>Welthungerhilfe dispose en outre d’un service de marketing et de collecte de fonds en Allemagne dans le but d’engager et d’éduquer un public plus large sur des sujets liés au développement et de mobiliser des fonds auprès de plus de</w:t>
      </w:r>
      <w:r w:rsidR="00175CB3">
        <w:rPr>
          <w:position w:val="-2"/>
          <w:lang w:val="fr-FR"/>
        </w:rPr>
        <w:t xml:space="preserve"> </w:t>
      </w:r>
      <w:r>
        <w:rPr>
          <w:b/>
          <w:bCs/>
          <w:shd w:val="clear" w:color="auto" w:fill="EDEDED"/>
          <w:lang w:val="fr-FR"/>
        </w:rPr>
        <w:t xml:space="preserve">57 </w:t>
      </w:r>
      <w:r w:rsidR="000E65D7" w:rsidRPr="00B212FD">
        <w:rPr>
          <w:b/>
          <w:bCs/>
          <w:shd w:val="clear" w:color="auto" w:fill="EDEDED"/>
          <w:lang w:val="fr-FR"/>
        </w:rPr>
        <w:t xml:space="preserve">000 </w:t>
      </w:r>
      <w:r w:rsidRPr="00B212FD">
        <w:rPr>
          <w:b/>
          <w:bCs/>
          <w:shd w:val="clear" w:color="auto" w:fill="EDEDED"/>
          <w:lang w:val="fr-FR"/>
        </w:rPr>
        <w:t>donateurs privés permanents</w:t>
      </w:r>
      <w:r>
        <w:rPr>
          <w:b/>
          <w:bCs/>
          <w:shd w:val="clear" w:color="auto" w:fill="EDEDED"/>
          <w:lang w:val="fr-FR"/>
        </w:rPr>
        <w:t>.</w:t>
      </w:r>
    </w:p>
    <w:p w14:paraId="3A5F1767" w14:textId="19CE39CB" w:rsidR="00975FFC" w:rsidRPr="00B212FD" w:rsidRDefault="00B45109" w:rsidP="00FB1928">
      <w:pPr>
        <w:rPr>
          <w:b/>
          <w:bCs/>
          <w:sz w:val="13"/>
          <w:szCs w:val="13"/>
          <w:lang w:val="fr-FR"/>
        </w:rPr>
      </w:pPr>
      <w:r>
        <w:rPr>
          <w:noProof/>
        </w:rPr>
        <mc:AlternateContent>
          <mc:Choice Requires="wps">
            <w:drawing>
              <wp:anchor distT="0" distB="0" distL="0" distR="0" simplePos="0" relativeHeight="251686912" behindDoc="0" locked="0" layoutInCell="0" allowOverlap="1" wp14:anchorId="53099229" wp14:editId="1ECDC120">
                <wp:simplePos x="0" y="0"/>
                <wp:positionH relativeFrom="page">
                  <wp:posOffset>718185</wp:posOffset>
                </wp:positionH>
                <wp:positionV relativeFrom="paragraph">
                  <wp:posOffset>608965</wp:posOffset>
                </wp:positionV>
                <wp:extent cx="6300470" cy="1480185"/>
                <wp:effectExtent l="0" t="0" r="5080" b="5715"/>
                <wp:wrapTopAndBottom/>
                <wp:docPr id="5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48018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E9D28" w14:textId="26191734" w:rsidR="000E65D7" w:rsidRPr="00B212FD" w:rsidRDefault="00B212FD" w:rsidP="00B212FD">
                            <w:pPr>
                              <w:pStyle w:val="Textkrper"/>
                              <w:kinsoku w:val="0"/>
                              <w:overflowPunct w:val="0"/>
                              <w:spacing w:before="6" w:after="60"/>
                              <w:ind w:left="-1"/>
                              <w:rPr>
                                <w:lang w:val="fr-FR"/>
                              </w:rPr>
                            </w:pPr>
                            <w:r w:rsidRPr="00B212FD">
                              <w:rPr>
                                <w:lang w:val="fr-FR"/>
                              </w:rPr>
                              <w:t>Ajoutez de brèves informations générales (maximum de 1 à 1,5 page) concernant</w:t>
                            </w:r>
                            <w:r>
                              <w:rPr>
                                <w:lang w:val="fr-FR"/>
                              </w:rPr>
                              <w:t xml:space="preserve"> </w:t>
                            </w:r>
                            <w:r w:rsidR="000E65D7" w:rsidRPr="00B212FD">
                              <w:rPr>
                                <w:lang w:val="fr-FR"/>
                              </w:rPr>
                              <w:t>:</w:t>
                            </w:r>
                          </w:p>
                          <w:p w14:paraId="66445C93" w14:textId="77777777" w:rsidR="00B212FD" w:rsidRPr="00B212FD" w:rsidRDefault="00B212FD" w:rsidP="00B212FD">
                            <w:pPr>
                              <w:pStyle w:val="Textkrper"/>
                              <w:numPr>
                                <w:ilvl w:val="0"/>
                                <w:numId w:val="10"/>
                              </w:numPr>
                              <w:tabs>
                                <w:tab w:val="left" w:pos="341"/>
                              </w:tabs>
                              <w:kinsoku w:val="0"/>
                              <w:overflowPunct w:val="0"/>
                              <w:spacing w:before="120" w:after="60" w:line="250" w:lineRule="auto"/>
                              <w:ind w:hanging="340"/>
                              <w:jc w:val="both"/>
                              <w:rPr>
                                <w:color w:val="000000"/>
                                <w:lang w:val="fr-FR"/>
                              </w:rPr>
                            </w:pPr>
                            <w:r w:rsidRPr="00B212FD">
                              <w:rPr>
                                <w:color w:val="000000"/>
                                <w:lang w:val="fr-FR"/>
                              </w:rPr>
                              <w:t>Le portefeuille des programmes nationaux de Welthungerhilfe</w:t>
                            </w:r>
                          </w:p>
                          <w:p w14:paraId="67A057A8" w14:textId="77777777" w:rsidR="00B212FD" w:rsidRPr="00B212FD" w:rsidRDefault="00B212FD" w:rsidP="00B212FD">
                            <w:pPr>
                              <w:pStyle w:val="Textkrper"/>
                              <w:numPr>
                                <w:ilvl w:val="0"/>
                                <w:numId w:val="10"/>
                              </w:numPr>
                              <w:tabs>
                                <w:tab w:val="left" w:pos="341"/>
                              </w:tabs>
                              <w:kinsoku w:val="0"/>
                              <w:overflowPunct w:val="0"/>
                              <w:spacing w:before="120" w:after="60" w:line="250" w:lineRule="auto"/>
                              <w:ind w:hanging="340"/>
                              <w:jc w:val="both"/>
                              <w:rPr>
                                <w:color w:val="000000"/>
                                <w:lang w:val="fr-FR"/>
                              </w:rPr>
                            </w:pPr>
                            <w:r w:rsidRPr="00B212FD">
                              <w:rPr>
                                <w:color w:val="000000"/>
                                <w:lang w:val="fr-FR"/>
                              </w:rPr>
                              <w:t>L'organisation partenaire et son portefeuille de programmes</w:t>
                            </w:r>
                          </w:p>
                          <w:p w14:paraId="39929DAF" w14:textId="0D4FA339" w:rsidR="000E65D7" w:rsidRPr="00B212FD" w:rsidRDefault="00B212FD" w:rsidP="00B212FD">
                            <w:pPr>
                              <w:pStyle w:val="Textkrper"/>
                              <w:numPr>
                                <w:ilvl w:val="0"/>
                                <w:numId w:val="10"/>
                              </w:numPr>
                              <w:tabs>
                                <w:tab w:val="left" w:pos="341"/>
                              </w:tabs>
                              <w:kinsoku w:val="0"/>
                              <w:overflowPunct w:val="0"/>
                              <w:spacing w:before="120" w:after="60" w:line="250" w:lineRule="auto"/>
                              <w:ind w:hanging="340"/>
                              <w:jc w:val="both"/>
                              <w:rPr>
                                <w:color w:val="000000"/>
                                <w:lang w:val="fr-FR"/>
                              </w:rPr>
                            </w:pPr>
                            <w:r w:rsidRPr="00B212FD">
                              <w:rPr>
                                <w:color w:val="000000"/>
                                <w:lang w:val="fr-FR"/>
                              </w:rPr>
                              <w:t>Le projet et ses objectifs principaux (réalisations et résultats), les principaux groupes de parties prenantes, la région du projet, les partenaires de mise en œuvre, le mode de mise en œuvre et une courte présentation des problèmes</w:t>
                            </w:r>
                            <w:r w:rsidR="000E65D7" w:rsidRPr="00B212FD">
                              <w:rPr>
                                <w:color w:val="000000"/>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4A9151">
              <v:shape id="Text Box 14" style="position:absolute;margin-left:56.55pt;margin-top:47.95pt;width:496.1pt;height:116.5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5"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" w14:anchorId="53099229">
                <v:textbox inset="0,0,0,0">
                  <w:txbxContent>
                    <w:p w:rsidRPr="00B212FD" w:rsidR="000E65D7" w:rsidP="00B212FD" w:rsidRDefault="00B212FD" w14:paraId="72E7F113" w14:textId="26191734">
                      <w:pPr>
                        <w:pStyle w:val="Textkrper"/>
                        <w:kinsoku w:val="0"/>
                        <w:overflowPunct w:val="0"/>
                        <w:spacing w:before="6" w:after="60"/>
                        <w:ind w:left="-1"/>
                        <w:rPr>
                          <w:lang w:val="fr-FR"/>
                        </w:rPr>
                      </w:pPr>
                      <w:r w:rsidRPr="00B212FD">
                        <w:rPr>
                          <w:lang w:val="fr-FR"/>
                        </w:rPr>
                        <w:t>Ajoutez de brèves informations générales (maximum de 1 à 1,5 page) concernant</w:t>
                      </w:r>
                      <w:r>
                        <w:rPr>
                          <w:lang w:val="fr-FR"/>
                        </w:rPr>
                        <w:t xml:space="preserve"> </w:t>
                      </w:r>
                      <w:r w:rsidRPr="00B212FD" w:rsidR="000E65D7">
                        <w:rPr>
                          <w:lang w:val="fr-FR"/>
                        </w:rPr>
                        <w:t>:</w:t>
                      </w:r>
                    </w:p>
                    <w:p w:rsidRPr="00B212FD" w:rsidR="00B212FD" w:rsidP="00B212FD" w:rsidRDefault="00B212FD" w14:paraId="0C50414C" w14:textId="77777777">
                      <w:pPr>
                        <w:pStyle w:val="Textkrper"/>
                        <w:numPr>
                          <w:ilvl w:val="0"/>
                          <w:numId w:val="10"/>
                        </w:numPr>
                        <w:tabs>
                          <w:tab w:val="left" w:pos="341"/>
                        </w:tabs>
                        <w:kinsoku w:val="0"/>
                        <w:overflowPunct w:val="0"/>
                        <w:spacing w:before="120" w:after="60" w:line="250" w:lineRule="auto"/>
                        <w:ind w:hanging="340"/>
                        <w:jc w:val="both"/>
                        <w:rPr>
                          <w:color w:val="000000"/>
                          <w:lang w:val="fr-FR"/>
                        </w:rPr>
                      </w:pPr>
                      <w:r w:rsidRPr="00B212FD">
                        <w:rPr>
                          <w:color w:val="000000"/>
                          <w:lang w:val="fr-FR"/>
                        </w:rPr>
                        <w:t>Le portefeuille des programmes nationaux de Welthungerhilfe</w:t>
                      </w:r>
                    </w:p>
                    <w:p w:rsidRPr="00B212FD" w:rsidR="00B212FD" w:rsidP="00B212FD" w:rsidRDefault="00B212FD" w14:paraId="6B1A9528" w14:textId="77777777">
                      <w:pPr>
                        <w:pStyle w:val="Textkrper"/>
                        <w:numPr>
                          <w:ilvl w:val="0"/>
                          <w:numId w:val="10"/>
                        </w:numPr>
                        <w:tabs>
                          <w:tab w:val="left" w:pos="341"/>
                        </w:tabs>
                        <w:kinsoku w:val="0"/>
                        <w:overflowPunct w:val="0"/>
                        <w:spacing w:before="120" w:after="60" w:line="250" w:lineRule="auto"/>
                        <w:ind w:hanging="340"/>
                        <w:jc w:val="both"/>
                        <w:rPr>
                          <w:color w:val="000000"/>
                          <w:lang w:val="fr-FR"/>
                        </w:rPr>
                      </w:pPr>
                      <w:r w:rsidRPr="00B212FD">
                        <w:rPr>
                          <w:color w:val="000000"/>
                          <w:lang w:val="fr-FR"/>
                        </w:rPr>
                        <w:t>L'organisation partenaire et son portefeuille de programmes</w:t>
                      </w:r>
                    </w:p>
                    <w:p w:rsidRPr="00B212FD" w:rsidR="000E65D7" w:rsidP="00B212FD" w:rsidRDefault="00B212FD" w14:paraId="3D8FA9D1" w14:textId="0D4FA339">
                      <w:pPr>
                        <w:pStyle w:val="Textkrper"/>
                        <w:numPr>
                          <w:ilvl w:val="0"/>
                          <w:numId w:val="10"/>
                        </w:numPr>
                        <w:tabs>
                          <w:tab w:val="left" w:pos="341"/>
                        </w:tabs>
                        <w:kinsoku w:val="0"/>
                        <w:overflowPunct w:val="0"/>
                        <w:spacing w:before="120" w:after="60" w:line="250" w:lineRule="auto"/>
                        <w:ind w:hanging="340"/>
                        <w:jc w:val="both"/>
                        <w:rPr>
                          <w:color w:val="000000"/>
                          <w:lang w:val="fr-FR"/>
                        </w:rPr>
                      </w:pPr>
                      <w:r w:rsidRPr="00B212FD">
                        <w:rPr>
                          <w:color w:val="000000"/>
                          <w:lang w:val="fr-FR"/>
                        </w:rPr>
                        <w:t>Le projet et ses objectifs principaux (réalisations et résultats), les principaux groupes de parties prenantes, la région du projet, les partenaires de mise en œuvre, le mode de mise en œuvre et une courte présentation des problèmes</w:t>
                      </w:r>
                      <w:r w:rsidRPr="00B212FD" w:rsidR="000E65D7">
                        <w:rPr>
                          <w:color w:val="000000"/>
                          <w:lang w:val="fr-FR"/>
                        </w:rPr>
                        <w:t>.</w:t>
                      </w:r>
                    </w:p>
                  </w:txbxContent>
                </v:textbox>
                <w10:wrap type="topAndBottom" anchorx="page"/>
              </v:shape>
            </w:pict>
          </mc:Fallback>
        </mc:AlternateContent>
      </w:r>
      <w:r w:rsidR="000E65D7">
        <w:rPr>
          <w:noProof/>
        </w:rPr>
        <mc:AlternateContent>
          <mc:Choice Requires="wps">
            <w:drawing>
              <wp:anchor distT="0" distB="0" distL="0" distR="0" simplePos="0" relativeHeight="251685888" behindDoc="0" locked="0" layoutInCell="0" allowOverlap="1" wp14:anchorId="6D59E849" wp14:editId="7944DC0E">
                <wp:simplePos x="0" y="0"/>
                <wp:positionH relativeFrom="page">
                  <wp:posOffset>720090</wp:posOffset>
                </wp:positionH>
                <wp:positionV relativeFrom="paragraph">
                  <wp:posOffset>114300</wp:posOffset>
                </wp:positionV>
                <wp:extent cx="6300470" cy="398145"/>
                <wp:effectExtent l="0" t="0" r="0" b="0"/>
                <wp:wrapTopAndBottom/>
                <wp:docPr id="5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9814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DD897" w14:textId="5FCD14A5" w:rsidR="000E65D7" w:rsidRPr="0031166A" w:rsidRDefault="00B212FD" w:rsidP="000E65D7">
                            <w:pPr>
                              <w:pStyle w:val="Textkrper"/>
                              <w:kinsoku w:val="0"/>
                              <w:overflowPunct w:val="0"/>
                              <w:spacing w:before="6" w:line="249" w:lineRule="auto"/>
                              <w:ind w:left="-1"/>
                              <w:rPr>
                                <w:lang w:val="en-US"/>
                              </w:rPr>
                            </w:pPr>
                            <w:r w:rsidRPr="00B212FD">
                              <w:rPr>
                                <w:lang w:val="fr-FR"/>
                              </w:rPr>
                              <w:t xml:space="preserve">Les informations du paragraphe ci-dessus peuvent être utilisées comme ébauche. </w:t>
                            </w:r>
                            <w:r w:rsidRPr="00B212FD">
                              <w:rPr>
                                <w:lang w:val="en-US"/>
                              </w:rPr>
                              <w:t>Il faut cependant</w:t>
                            </w:r>
                            <w:r>
                              <w:rPr>
                                <w:lang w:val="en-US"/>
                              </w:rPr>
                              <w:t xml:space="preserve"> les mettre à jour chaque année</w:t>
                            </w:r>
                            <w:r w:rsidR="000E65D7" w:rsidRPr="0031166A">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BD3105B">
              <v:shape id="Text Box 13" style="position:absolute;margin-left:56.7pt;margin-top:9pt;width:496.1pt;height:31.3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6"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" w14:anchorId="6D59E849">
                <v:textbox inset="0,0,0,0">
                  <w:txbxContent>
                    <w:p w:rsidRPr="0031166A" w:rsidR="000E65D7" w:rsidP="000E65D7" w:rsidRDefault="00B212FD" w14:paraId="150ED997" w14:textId="5FCD14A5">
                      <w:pPr>
                        <w:pStyle w:val="Textkrper"/>
                        <w:kinsoku w:val="0"/>
                        <w:overflowPunct w:val="0"/>
                        <w:spacing w:before="6" w:line="249" w:lineRule="auto"/>
                        <w:ind w:left="-1"/>
                        <w:rPr>
                          <w:lang w:val="en-US"/>
                        </w:rPr>
                      </w:pPr>
                      <w:r w:rsidRPr="00B212FD">
                        <w:rPr>
                          <w:lang w:val="fr-FR"/>
                        </w:rPr>
                        <w:t xml:space="preserve">Les informations du paragraphe ci-dessus peuvent être utilisées comme ébauche. </w:t>
                      </w:r>
                      <w:r w:rsidRPr="00B212FD">
                        <w:rPr>
                          <w:lang w:val="en-US"/>
                        </w:rPr>
                        <w:t>Il faut cependant</w:t>
                      </w:r>
                      <w:r>
                        <w:rPr>
                          <w:lang w:val="en-US"/>
                        </w:rPr>
                        <w:t xml:space="preserve"> les mettre à jour chaque année</w:t>
                      </w:r>
                      <w:r w:rsidRPr="0031166A" w:rsidR="000E65D7">
                        <w:rPr>
                          <w:lang w:val="en-US"/>
                        </w:rPr>
                        <w:t>.</w:t>
                      </w:r>
                    </w:p>
                  </w:txbxContent>
                </v:textbox>
                <w10:wrap type="topAndBottom" anchorx="page"/>
              </v:shape>
            </w:pict>
          </mc:Fallback>
        </mc:AlternateContent>
      </w:r>
    </w:p>
    <w:p w14:paraId="159ACC66" w14:textId="212D2B01" w:rsidR="00196017" w:rsidRDefault="00175CB3" w:rsidP="00CB374D">
      <w:pPr>
        <w:pStyle w:val="Listenabsatz"/>
        <w:numPr>
          <w:ilvl w:val="0"/>
          <w:numId w:val="34"/>
        </w:numPr>
        <w:tabs>
          <w:tab w:val="left" w:pos="1515"/>
        </w:tabs>
        <w:kinsoku w:val="0"/>
        <w:overflowPunct w:val="0"/>
        <w:spacing w:before="90"/>
        <w:ind w:left="1276" w:hanging="444"/>
        <w:outlineLvl w:val="1"/>
        <w:rPr>
          <w:rFonts w:ascii="Arial" w:hAnsi="Arial" w:cs="Arial"/>
          <w:b/>
          <w:bCs/>
          <w:color w:val="4FA830"/>
          <w:sz w:val="32"/>
          <w:szCs w:val="32"/>
        </w:rPr>
      </w:pPr>
      <w:r w:rsidRPr="00175CB3">
        <w:rPr>
          <w:rFonts w:ascii="Arial" w:hAnsi="Arial" w:cs="Arial"/>
          <w:b/>
          <w:bCs/>
          <w:color w:val="4FA830"/>
          <w:sz w:val="32"/>
          <w:szCs w:val="32"/>
        </w:rPr>
        <w:t>OBJECTIF DE L'ÉVALUATION</w:t>
      </w:r>
    </w:p>
    <w:p w14:paraId="6EA0208C" w14:textId="77777777" w:rsidR="00196017" w:rsidRDefault="00196017" w:rsidP="00196017">
      <w:pPr>
        <w:pStyle w:val="Listenabsatz"/>
        <w:tabs>
          <w:tab w:val="left" w:pos="1515"/>
        </w:tabs>
        <w:kinsoku w:val="0"/>
        <w:overflowPunct w:val="0"/>
        <w:spacing w:before="90"/>
        <w:ind w:left="1192" w:hanging="341"/>
        <w:rPr>
          <w:rFonts w:ascii="Arial" w:hAnsi="Arial" w:cs="Arial"/>
          <w:b/>
          <w:bCs/>
          <w:color w:val="4FA830"/>
          <w:sz w:val="32"/>
          <w:szCs w:val="32"/>
        </w:rPr>
      </w:pPr>
      <w:r>
        <w:rPr>
          <w:noProof/>
        </w:rPr>
        <mc:AlternateContent>
          <mc:Choice Requires="wps">
            <w:drawing>
              <wp:inline distT="0" distB="0" distL="0" distR="0" wp14:anchorId="5410D21A" wp14:editId="2F727A25">
                <wp:extent cx="6300470" cy="1643743"/>
                <wp:effectExtent l="0" t="0" r="5080" b="0"/>
                <wp:docPr id="5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643743"/>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BBC3A" w14:textId="77777777" w:rsidR="00175CB3" w:rsidRPr="00175CB3" w:rsidRDefault="00175CB3" w:rsidP="00175CB3">
                            <w:pPr>
                              <w:pStyle w:val="Textkrper"/>
                              <w:numPr>
                                <w:ilvl w:val="0"/>
                                <w:numId w:val="11"/>
                              </w:numPr>
                              <w:tabs>
                                <w:tab w:val="left" w:pos="341"/>
                              </w:tabs>
                              <w:kinsoku w:val="0"/>
                              <w:overflowPunct w:val="0"/>
                              <w:spacing w:before="52" w:line="249" w:lineRule="auto"/>
                              <w:jc w:val="both"/>
                              <w:rPr>
                                <w:color w:val="000000"/>
                                <w:lang w:val="fr-FR"/>
                              </w:rPr>
                            </w:pPr>
                            <w:r w:rsidRPr="00175CB3">
                              <w:rPr>
                                <w:color w:val="000000"/>
                                <w:lang w:val="fr-FR"/>
                              </w:rPr>
                              <w:t>Expliquez pourquoi l'évaluation est réalisée (par exemple, pour l'apprentissage et le pilotage du projet, pour prendre des décisions quant à la poursuite du projet, pour formuler des recommandations pour une nouvelle phase du projet ou pour rendre compte des réalisations du projet. Si l’apprentissage et la redevabilité sont importants, lequel des deux est prioritaire ?)</w:t>
                            </w:r>
                          </w:p>
                          <w:p w14:paraId="34600131" w14:textId="1050CB86" w:rsidR="00196017" w:rsidRPr="00175CB3" w:rsidRDefault="00175CB3" w:rsidP="00175CB3">
                            <w:pPr>
                              <w:pStyle w:val="Textkrper"/>
                              <w:numPr>
                                <w:ilvl w:val="0"/>
                                <w:numId w:val="11"/>
                              </w:numPr>
                              <w:tabs>
                                <w:tab w:val="left" w:pos="341"/>
                              </w:tabs>
                              <w:kinsoku w:val="0"/>
                              <w:overflowPunct w:val="0"/>
                              <w:spacing w:before="52" w:line="249" w:lineRule="auto"/>
                              <w:jc w:val="both"/>
                              <w:rPr>
                                <w:color w:val="000000"/>
                                <w:lang w:val="fr-FR"/>
                              </w:rPr>
                            </w:pPr>
                            <w:r w:rsidRPr="00175CB3">
                              <w:rPr>
                                <w:color w:val="000000"/>
                                <w:lang w:val="fr-FR"/>
                              </w:rPr>
                              <w:t>Expliquer pourquoi l'évaluation est effectuée à ce moment précis (par exemple, parce que les défis de mise en œuvre nécessitent une révision de la stratégie, des informations pour la planification d'un projet ultérieur sont nécessaires)</w:t>
                            </w:r>
                            <w:r w:rsidR="00196017" w:rsidRPr="00175CB3">
                              <w:rPr>
                                <w:color w:val="000000"/>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04915D96">
              <v:shape id="Text Box 15" style="width:496.1pt;height:129.45pt;visibility:visible;mso-wrap-style:square;mso-left-percent:-10001;mso-top-percent:-10001;mso-position-horizontal:absolute;mso-position-horizontal-relative:char;mso-position-vertical:absolute;mso-position-vertical-relative:line;mso-left-percent:-10001;mso-top-percent:-10001;v-text-anchor:top" o:spid="_x0000_s1037"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" w14:anchorId="5410D21A">
                <v:textbox inset="0,0,0,0">
                  <w:txbxContent>
                    <w:p w:rsidRPr="00175CB3" w:rsidR="00175CB3" w:rsidP="00175CB3" w:rsidRDefault="00175CB3" w14:paraId="543981D6" w14:textId="77777777">
                      <w:pPr>
                        <w:pStyle w:val="Textkrper"/>
                        <w:numPr>
                          <w:ilvl w:val="0"/>
                          <w:numId w:val="11"/>
                        </w:numPr>
                        <w:tabs>
                          <w:tab w:val="left" w:pos="341"/>
                        </w:tabs>
                        <w:kinsoku w:val="0"/>
                        <w:overflowPunct w:val="0"/>
                        <w:spacing w:before="52" w:line="249" w:lineRule="auto"/>
                        <w:jc w:val="both"/>
                        <w:rPr>
                          <w:color w:val="000000"/>
                          <w:lang w:val="fr-FR"/>
                        </w:rPr>
                      </w:pPr>
                      <w:r w:rsidRPr="00175CB3">
                        <w:rPr>
                          <w:color w:val="000000"/>
                          <w:lang w:val="fr-FR"/>
                        </w:rPr>
                        <w:t>Expliquez pourquoi l'évaluation est réalisée (par exemple, pour l'apprentissage et le pilotage du projet, pour prendre des décisions quant à la poursuite du projet, pour formuler des recommandations pour une nouvelle phase du projet ou pour rendre compte des réalisations du projet. Si l’apprentissage et la redevabilité sont importants, lequel des deux est prioritaire ?)</w:t>
                      </w:r>
                    </w:p>
                    <w:p w:rsidRPr="00175CB3" w:rsidR="00196017" w:rsidP="00175CB3" w:rsidRDefault="00175CB3" w14:paraId="4874D8D0" w14:textId="1050CB86">
                      <w:pPr>
                        <w:pStyle w:val="Textkrper"/>
                        <w:numPr>
                          <w:ilvl w:val="0"/>
                          <w:numId w:val="11"/>
                        </w:numPr>
                        <w:tabs>
                          <w:tab w:val="left" w:pos="341"/>
                        </w:tabs>
                        <w:kinsoku w:val="0"/>
                        <w:overflowPunct w:val="0"/>
                        <w:spacing w:before="52" w:line="249" w:lineRule="auto"/>
                        <w:jc w:val="both"/>
                        <w:rPr>
                          <w:color w:val="000000"/>
                          <w:lang w:val="fr-FR"/>
                        </w:rPr>
                      </w:pPr>
                      <w:r w:rsidRPr="00175CB3">
                        <w:rPr>
                          <w:color w:val="000000"/>
                          <w:lang w:val="fr-FR"/>
                        </w:rPr>
                        <w:t>Expliquer pourquoi l'évaluation est effectuée à ce moment précis (par exemple, parce que les défis de mise en œuvre nécessitent une révision de la stratégie, des informations pour la planification d'un projet ultérieur sont nécessaires)</w:t>
                      </w:r>
                      <w:r w:rsidRPr="00175CB3" w:rsidR="00196017">
                        <w:rPr>
                          <w:color w:val="000000"/>
                          <w:lang w:val="fr-FR"/>
                        </w:rPr>
                        <w:t>.</w:t>
                      </w:r>
                    </w:p>
                  </w:txbxContent>
                </v:textbox>
                <w10:anchorlock/>
              </v:shape>
            </w:pict>
          </mc:Fallback>
        </mc:AlternateContent>
      </w:r>
    </w:p>
    <w:p w14:paraId="100D7D3E" w14:textId="77777777" w:rsidR="00196017" w:rsidRPr="006A5158" w:rsidRDefault="00196017" w:rsidP="00CB374D">
      <w:pPr>
        <w:pStyle w:val="Listenabsatz"/>
        <w:numPr>
          <w:ilvl w:val="0"/>
          <w:numId w:val="34"/>
        </w:numPr>
        <w:tabs>
          <w:tab w:val="left" w:pos="1276"/>
        </w:tabs>
        <w:kinsoku w:val="0"/>
        <w:overflowPunct w:val="0"/>
        <w:spacing w:before="90"/>
        <w:ind w:left="1560" w:hanging="709"/>
        <w:outlineLvl w:val="1"/>
        <w:rPr>
          <w:rFonts w:ascii="Arial" w:hAnsi="Arial" w:cs="Arial"/>
          <w:b/>
          <w:bCs/>
          <w:color w:val="4FA830"/>
          <w:sz w:val="32"/>
          <w:szCs w:val="32"/>
        </w:rPr>
      </w:pPr>
      <w:r>
        <w:rPr>
          <w:rFonts w:ascii="Arial" w:hAnsi="Arial" w:cs="Arial"/>
          <w:b/>
          <w:bCs/>
          <w:color w:val="4FA830"/>
          <w:sz w:val="32"/>
          <w:szCs w:val="32"/>
        </w:rPr>
        <w:t>SCOPE OF THE</w:t>
      </w:r>
      <w:r w:rsidRPr="006A5158">
        <w:rPr>
          <w:rFonts w:ascii="Arial" w:hAnsi="Arial" w:cs="Arial"/>
          <w:b/>
          <w:bCs/>
          <w:color w:val="4FA830"/>
          <w:sz w:val="32"/>
          <w:szCs w:val="32"/>
        </w:rPr>
        <w:t xml:space="preserve"> EVALUATION</w:t>
      </w:r>
    </w:p>
    <w:p w14:paraId="708A7A07" w14:textId="467E52E0" w:rsidR="00196017" w:rsidRDefault="00196017" w:rsidP="00196017">
      <w:pPr>
        <w:ind w:left="851" w:right="837"/>
        <w:rPr>
          <w:b/>
          <w:bCs/>
          <w:color w:val="4FA830"/>
          <w:spacing w:val="-6"/>
          <w:sz w:val="32"/>
          <w:szCs w:val="32"/>
        </w:rPr>
      </w:pPr>
      <w:r>
        <w:rPr>
          <w:noProof/>
        </w:rPr>
        <mc:AlternateContent>
          <mc:Choice Requires="wps">
            <w:drawing>
              <wp:inline distT="0" distB="0" distL="0" distR="0" wp14:anchorId="0897B23F" wp14:editId="2BD4C846">
                <wp:extent cx="6300470" cy="2830286"/>
                <wp:effectExtent l="0" t="0" r="5080" b="8255"/>
                <wp:docPr id="5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83028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A941C" w14:textId="54EBE88E" w:rsidR="00196017" w:rsidRDefault="00CB374D" w:rsidP="00196017">
                            <w:pPr>
                              <w:pStyle w:val="Textkrper"/>
                              <w:kinsoku w:val="0"/>
                              <w:overflowPunct w:val="0"/>
                              <w:spacing w:before="118" w:line="249" w:lineRule="auto"/>
                              <w:ind w:left="-1"/>
                            </w:pPr>
                            <w:r w:rsidRPr="00CB374D">
                              <w:rPr>
                                <w:lang w:val="fr-FR"/>
                              </w:rPr>
                              <w:t xml:space="preserve">Ce paragraphe fixe les limites de l’évaluation. Il détermine ce qui sera et ne sera pas couvert par l'évaluation. </w:t>
                            </w:r>
                            <w:r w:rsidRPr="00CB374D">
                              <w:rPr>
                                <w:lang w:val="en-US"/>
                              </w:rPr>
                              <w:t>Il peut prendre en compte, par exemple</w:t>
                            </w:r>
                            <w:r>
                              <w:t xml:space="preserve"> </w:t>
                            </w:r>
                            <w:r w:rsidR="00196017">
                              <w:t>:</w:t>
                            </w:r>
                          </w:p>
                          <w:p w14:paraId="7C6B418E" w14:textId="77777777" w:rsidR="00CB374D" w:rsidRPr="00CB374D" w:rsidRDefault="00CB374D" w:rsidP="00CB374D">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Le type d’évaluation (évaluation à mi-parcours ou évaluation finale ; dans certains cas, évaluations ex post, auto-évaluation, évaluation conjointe, évaluation en temps réel (AH))</w:t>
                            </w:r>
                          </w:p>
                          <w:p w14:paraId="39BECFE2" w14:textId="77777777" w:rsidR="00CB374D" w:rsidRPr="00CB374D" w:rsidRDefault="00CB374D" w:rsidP="00CB374D">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Le sujet à analyser, par exemple, un groupe de projets connexes, un projet unique, une sous-composante ou un processus au sein d'un projet, des opérations ou un processus spécifique, une phase spécifique d'une intervention d'urgence (AH) ? Sur quelles questions l'évaluation doit-elle proposer des recommandations spécifiques ?</w:t>
                            </w:r>
                          </w:p>
                          <w:p w14:paraId="6839EF22" w14:textId="77777777" w:rsidR="00CB374D" w:rsidRPr="00CB374D" w:rsidRDefault="00CB374D" w:rsidP="00CB374D">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La période considérée (par exemple, la période du projet, plusieurs phases ultérieures d'un projet)</w:t>
                            </w:r>
                          </w:p>
                          <w:p w14:paraId="51C42886" w14:textId="5FA6DE65" w:rsidR="00196017" w:rsidRPr="00CB374D" w:rsidRDefault="00CB374D" w:rsidP="00CB374D">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La couverture géographique (par exemple, pays sélectionnés d'un programme multi-pays, districts spécifiques d'une province</w:t>
                            </w:r>
                            <w:r>
                              <w:rPr>
                                <w:color w:val="000000"/>
                                <w:lang w:val="fr-FR"/>
                              </w:rPr>
                              <w:t>)</w:t>
                            </w:r>
                            <w:r w:rsidR="00196017" w:rsidRPr="00CB374D">
                              <w:rPr>
                                <w:color w:val="000000"/>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25A0660F">
              <v:shape id="Text Box 16" style="width:496.1pt;height:222.85pt;visibility:visible;mso-wrap-style:square;mso-left-percent:-10001;mso-top-percent:-10001;mso-position-horizontal:absolute;mso-position-horizontal-relative:char;mso-position-vertical:absolute;mso-position-vertical-relative:line;mso-left-percent:-10001;mso-top-percent:-10001;v-text-anchor:top" o:spid="_x0000_s1038"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" w14:anchorId="0897B23F">
                <v:textbox inset="0,0,0,0">
                  <w:txbxContent>
                    <w:p w:rsidR="00196017" w:rsidP="00196017" w:rsidRDefault="00CB374D" w14:paraId="0C716B2F" w14:textId="54EBE88E">
                      <w:pPr>
                        <w:pStyle w:val="Textkrper"/>
                        <w:kinsoku w:val="0"/>
                        <w:overflowPunct w:val="0"/>
                        <w:spacing w:before="118" w:line="249" w:lineRule="auto"/>
                        <w:ind w:left="-1"/>
                      </w:pPr>
                      <w:r w:rsidRPr="00CB374D">
                        <w:rPr>
                          <w:lang w:val="fr-FR"/>
                        </w:rPr>
                        <w:t xml:space="preserve">Ce paragraphe fixe les limites de l’évaluation. Il détermine ce qui sera et ne sera pas couvert par l'évaluation. </w:t>
                      </w:r>
                      <w:r w:rsidRPr="00CB374D">
                        <w:rPr>
                          <w:lang w:val="en-US"/>
                        </w:rPr>
                        <w:t>Il peut prendre en compte, par exemple</w:t>
                      </w:r>
                      <w:r>
                        <w:t xml:space="preserve"> </w:t>
                      </w:r>
                      <w:r w:rsidR="00196017">
                        <w:t>:</w:t>
                      </w:r>
                    </w:p>
                    <w:p w:rsidRPr="00CB374D" w:rsidR="00CB374D" w:rsidP="00CB374D" w:rsidRDefault="00CB374D" w14:paraId="024B5679" w14:textId="77777777">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Le type d’évaluation (évaluation à mi-parcours ou évaluation finale ; dans certains cas, évaluations ex post, auto-évaluation, évaluation conjointe, évaluation en temps réel (AH))</w:t>
                      </w:r>
                    </w:p>
                    <w:p w:rsidRPr="00CB374D" w:rsidR="00CB374D" w:rsidP="00CB374D" w:rsidRDefault="00CB374D" w14:paraId="32B39E63" w14:textId="77777777">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Le sujet à analyser, par exemple, un groupe de projets connexes, un projet unique, une sous-composante ou un processus au sein d'un projet, des opérations ou un processus spécifique, une phase spécifique d'une intervention d'urgence (AH) ? Sur quelles questions l'évaluation doit-elle proposer des recommandations spécifiques ?</w:t>
                      </w:r>
                    </w:p>
                    <w:p w:rsidRPr="00CB374D" w:rsidR="00CB374D" w:rsidP="00CB374D" w:rsidRDefault="00CB374D" w14:paraId="21ED059E" w14:textId="77777777">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La période considérée (par exemple, la période du projet, plusieurs phases ultérieures d'un projet)</w:t>
                      </w:r>
                    </w:p>
                    <w:p w:rsidRPr="00CB374D" w:rsidR="00196017" w:rsidP="00CB374D" w:rsidRDefault="00CB374D" w14:paraId="4D557CF7" w14:textId="5FA6DE65">
                      <w:pPr>
                        <w:pStyle w:val="Textkrper"/>
                        <w:numPr>
                          <w:ilvl w:val="0"/>
                          <w:numId w:val="12"/>
                        </w:numPr>
                        <w:tabs>
                          <w:tab w:val="left" w:pos="341"/>
                        </w:tabs>
                        <w:kinsoku w:val="0"/>
                        <w:overflowPunct w:val="0"/>
                        <w:spacing w:before="120" w:after="60" w:line="250" w:lineRule="auto"/>
                        <w:ind w:hanging="340"/>
                        <w:jc w:val="both"/>
                        <w:rPr>
                          <w:color w:val="000000"/>
                          <w:lang w:val="fr-FR"/>
                        </w:rPr>
                      </w:pPr>
                      <w:r w:rsidRPr="00CB374D">
                        <w:rPr>
                          <w:color w:val="000000"/>
                          <w:lang w:val="fr-FR"/>
                        </w:rPr>
                        <w:t>La couverture géographique (par exemple, pays sélectionnés d'un programme multi-pays, districts spécifiques d'une province</w:t>
                      </w:r>
                      <w:r>
                        <w:rPr>
                          <w:color w:val="000000"/>
                          <w:lang w:val="fr-FR"/>
                        </w:rPr>
                        <w:t>)</w:t>
                      </w:r>
                      <w:r w:rsidRPr="00CB374D" w:rsidR="00196017">
                        <w:rPr>
                          <w:color w:val="000000"/>
                          <w:lang w:val="fr-FR"/>
                        </w:rPr>
                        <w:t>.</w:t>
                      </w:r>
                    </w:p>
                  </w:txbxContent>
                </v:textbox>
                <w10:anchorlock/>
              </v:shape>
            </w:pict>
          </mc:Fallback>
        </mc:AlternateContent>
      </w:r>
    </w:p>
    <w:p w14:paraId="773E4698" w14:textId="77777777" w:rsidR="006324AA" w:rsidRDefault="006324AA" w:rsidP="00196017">
      <w:pPr>
        <w:ind w:left="851" w:right="837"/>
        <w:rPr>
          <w:b/>
          <w:bCs/>
          <w:color w:val="4FA830"/>
          <w:spacing w:val="-6"/>
          <w:sz w:val="32"/>
          <w:szCs w:val="32"/>
        </w:rPr>
      </w:pPr>
    </w:p>
    <w:p w14:paraId="0B785BD4" w14:textId="688568A8" w:rsidR="00196017" w:rsidRPr="00E50286" w:rsidRDefault="00E50286" w:rsidP="00E50286">
      <w:pPr>
        <w:pStyle w:val="Listenabsatz"/>
        <w:numPr>
          <w:ilvl w:val="0"/>
          <w:numId w:val="34"/>
        </w:numPr>
        <w:tabs>
          <w:tab w:val="left" w:pos="1276"/>
        </w:tabs>
        <w:kinsoku w:val="0"/>
        <w:overflowPunct w:val="0"/>
        <w:spacing w:before="90"/>
        <w:outlineLvl w:val="1"/>
        <w:rPr>
          <w:rFonts w:ascii="Arial" w:hAnsi="Arial" w:cs="Arial"/>
          <w:b/>
          <w:bCs/>
          <w:color w:val="4FA830"/>
          <w:sz w:val="32"/>
          <w:szCs w:val="32"/>
          <w:lang w:val="fr-FR"/>
        </w:rPr>
      </w:pPr>
      <w:r w:rsidRPr="00E50286">
        <w:rPr>
          <w:rFonts w:ascii="Arial" w:hAnsi="Arial" w:cs="Arial"/>
          <w:b/>
          <w:bCs/>
          <w:color w:val="4FA830"/>
          <w:sz w:val="32"/>
          <w:szCs w:val="32"/>
          <w:lang w:val="fr-FR"/>
        </w:rPr>
        <w:lastRenderedPageBreak/>
        <w:t>UTILISATEURS/TRICES DE L'EVALUATION</w:t>
      </w:r>
    </w:p>
    <w:p w14:paraId="23677C1B" w14:textId="77777777" w:rsidR="00196017" w:rsidRPr="006A5158" w:rsidRDefault="00196017" w:rsidP="00196017">
      <w:pPr>
        <w:pStyle w:val="Listenabsatz"/>
        <w:tabs>
          <w:tab w:val="left" w:pos="1515"/>
        </w:tabs>
        <w:kinsoku w:val="0"/>
        <w:overflowPunct w:val="0"/>
        <w:spacing w:before="90"/>
        <w:ind w:left="1560" w:hanging="709"/>
        <w:rPr>
          <w:rFonts w:ascii="Arial" w:hAnsi="Arial" w:cs="Arial"/>
          <w:b/>
          <w:bCs/>
          <w:color w:val="4FA830"/>
          <w:spacing w:val="-6"/>
          <w:sz w:val="32"/>
          <w:szCs w:val="32"/>
        </w:rPr>
      </w:pPr>
      <w:r>
        <w:rPr>
          <w:noProof/>
        </w:rPr>
        <mc:AlternateContent>
          <mc:Choice Requires="wps">
            <w:drawing>
              <wp:inline distT="0" distB="0" distL="0" distR="0" wp14:anchorId="44A132E0" wp14:editId="45F55EA2">
                <wp:extent cx="6300470" cy="1306285"/>
                <wp:effectExtent l="0" t="0" r="5080" b="8255"/>
                <wp:docPr id="5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0628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9650E" w14:textId="77777777" w:rsidR="00E50286" w:rsidRPr="00E50286" w:rsidRDefault="00E50286" w:rsidP="00E50286">
                            <w:pPr>
                              <w:pStyle w:val="Textkrper"/>
                              <w:numPr>
                                <w:ilvl w:val="0"/>
                                <w:numId w:val="13"/>
                              </w:numPr>
                              <w:tabs>
                                <w:tab w:val="left" w:pos="341"/>
                              </w:tabs>
                              <w:kinsoku w:val="0"/>
                              <w:overflowPunct w:val="0"/>
                              <w:spacing w:before="60" w:after="60"/>
                              <w:ind w:hanging="340"/>
                              <w:jc w:val="both"/>
                              <w:rPr>
                                <w:color w:val="000000"/>
                                <w:lang w:val="fr-FR"/>
                              </w:rPr>
                            </w:pPr>
                            <w:r w:rsidRPr="00E50286">
                              <w:rPr>
                                <w:color w:val="000000"/>
                                <w:lang w:val="fr-FR"/>
                              </w:rPr>
                              <w:t>Qui sont les utilisateurs/trices prévus de l’évaluation et comment prévoient-ils de les utiliser (par exemple, participants/es au projet, personnel de projet Welthungerhilfe, partenaires, bureau pays Welthungerhilfe, siège de Welthungerhilfe, bailleur de fonds) ?</w:t>
                            </w:r>
                          </w:p>
                          <w:p w14:paraId="78268D72" w14:textId="77777777" w:rsidR="00E50286" w:rsidRPr="00E50286" w:rsidRDefault="00E50286" w:rsidP="00E50286">
                            <w:pPr>
                              <w:pStyle w:val="Textkrper"/>
                              <w:numPr>
                                <w:ilvl w:val="0"/>
                                <w:numId w:val="13"/>
                              </w:numPr>
                              <w:tabs>
                                <w:tab w:val="left" w:pos="341"/>
                              </w:tabs>
                              <w:kinsoku w:val="0"/>
                              <w:overflowPunct w:val="0"/>
                              <w:spacing w:before="60" w:after="60"/>
                              <w:ind w:hanging="340"/>
                              <w:jc w:val="both"/>
                              <w:rPr>
                                <w:color w:val="000000"/>
                                <w:lang w:val="fr-FR"/>
                              </w:rPr>
                            </w:pPr>
                            <w:r w:rsidRPr="00E50286">
                              <w:rPr>
                                <w:color w:val="000000"/>
                                <w:lang w:val="fr-FR"/>
                              </w:rPr>
                              <w:t xml:space="preserve">Qui sont les utilisateurs/trices primaires prévus pour utiliser les résultats de l'évaluation ? </w:t>
                            </w:r>
                          </w:p>
                          <w:p w14:paraId="386F018A" w14:textId="623E9881" w:rsidR="00196017" w:rsidRPr="00E50286" w:rsidRDefault="00E50286" w:rsidP="00E50286">
                            <w:pPr>
                              <w:pStyle w:val="Textkrper"/>
                              <w:numPr>
                                <w:ilvl w:val="0"/>
                                <w:numId w:val="13"/>
                              </w:numPr>
                              <w:tabs>
                                <w:tab w:val="left" w:pos="341"/>
                              </w:tabs>
                              <w:kinsoku w:val="0"/>
                              <w:overflowPunct w:val="0"/>
                              <w:spacing w:before="60" w:after="60"/>
                              <w:ind w:hanging="340"/>
                              <w:jc w:val="both"/>
                              <w:rPr>
                                <w:color w:val="000000"/>
                                <w:lang w:val="fr-FR"/>
                              </w:rPr>
                            </w:pPr>
                            <w:r w:rsidRPr="00E50286">
                              <w:rPr>
                                <w:color w:val="000000"/>
                                <w:lang w:val="fr-FR"/>
                              </w:rPr>
                              <w:t>Qui sont les utilisateurs/trices secondaires qui seront informés de l'</w:t>
                            </w:r>
                            <w:r>
                              <w:rPr>
                                <w:color w:val="000000"/>
                                <w:lang w:val="fr-FR"/>
                              </w:rPr>
                              <w:t xml:space="preserve">évaluation et de ses résultats </w:t>
                            </w:r>
                            <w:r w:rsidR="00196017" w:rsidRPr="00E50286">
                              <w:rPr>
                                <w:color w:val="000000"/>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B4CC714">
              <v:shape id="Text Box 17" style="width:496.1pt;height:102.85pt;visibility:visible;mso-wrap-style:square;mso-left-percent:-10001;mso-top-percent:-10001;mso-position-horizontal:absolute;mso-position-horizontal-relative:char;mso-position-vertical:absolute;mso-position-vertical-relative:line;mso-left-percent:-10001;mso-top-percent:-10001;v-text-anchor:top" o:spid="_x0000_s1039"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" w14:anchorId="44A132E0">
                <v:textbox inset="0,0,0,0">
                  <w:txbxContent>
                    <w:p w:rsidRPr="00E50286" w:rsidR="00E50286" w:rsidP="00E50286" w:rsidRDefault="00E50286" w14:paraId="520CD0FA" w14:textId="77777777">
                      <w:pPr>
                        <w:pStyle w:val="Textkrper"/>
                        <w:numPr>
                          <w:ilvl w:val="0"/>
                          <w:numId w:val="13"/>
                        </w:numPr>
                        <w:tabs>
                          <w:tab w:val="left" w:pos="341"/>
                        </w:tabs>
                        <w:kinsoku w:val="0"/>
                        <w:overflowPunct w:val="0"/>
                        <w:spacing w:before="60" w:after="60"/>
                        <w:ind w:hanging="340"/>
                        <w:jc w:val="both"/>
                        <w:rPr>
                          <w:color w:val="000000"/>
                          <w:lang w:val="fr-FR"/>
                        </w:rPr>
                      </w:pPr>
                      <w:r w:rsidRPr="00E50286">
                        <w:rPr>
                          <w:color w:val="000000"/>
                          <w:lang w:val="fr-FR"/>
                        </w:rPr>
                        <w:t>Qui sont les utilisateurs/trices prévus de l’évaluation et comment prévoient-ils de les utiliser (par exemple, participants/es au projet, personnel de projet Welthungerhilfe, partenaires, bureau pays Welthungerhilfe, siège de Welthungerhilfe, bailleur de fonds) ?</w:t>
                      </w:r>
                    </w:p>
                    <w:p w:rsidRPr="00E50286" w:rsidR="00E50286" w:rsidP="00E50286" w:rsidRDefault="00E50286" w14:paraId="0857C635" w14:textId="77777777">
                      <w:pPr>
                        <w:pStyle w:val="Textkrper"/>
                        <w:numPr>
                          <w:ilvl w:val="0"/>
                          <w:numId w:val="13"/>
                        </w:numPr>
                        <w:tabs>
                          <w:tab w:val="left" w:pos="341"/>
                        </w:tabs>
                        <w:kinsoku w:val="0"/>
                        <w:overflowPunct w:val="0"/>
                        <w:spacing w:before="60" w:after="60"/>
                        <w:ind w:hanging="340"/>
                        <w:jc w:val="both"/>
                        <w:rPr>
                          <w:color w:val="000000"/>
                          <w:lang w:val="fr-FR"/>
                        </w:rPr>
                      </w:pPr>
                      <w:r w:rsidRPr="00E50286">
                        <w:rPr>
                          <w:color w:val="000000"/>
                          <w:lang w:val="fr-FR"/>
                        </w:rPr>
                        <w:t xml:space="preserve">Qui sont les utilisateurs/trices primaires prévus pour utiliser les résultats de l'évaluation ? </w:t>
                      </w:r>
                    </w:p>
                    <w:p w:rsidRPr="00E50286" w:rsidR="00196017" w:rsidP="00E50286" w:rsidRDefault="00E50286" w14:paraId="749D00EE" w14:textId="623E9881">
                      <w:pPr>
                        <w:pStyle w:val="Textkrper"/>
                        <w:numPr>
                          <w:ilvl w:val="0"/>
                          <w:numId w:val="13"/>
                        </w:numPr>
                        <w:tabs>
                          <w:tab w:val="left" w:pos="341"/>
                        </w:tabs>
                        <w:kinsoku w:val="0"/>
                        <w:overflowPunct w:val="0"/>
                        <w:spacing w:before="60" w:after="60"/>
                        <w:ind w:hanging="340"/>
                        <w:jc w:val="both"/>
                        <w:rPr>
                          <w:color w:val="000000"/>
                          <w:lang w:val="fr-FR"/>
                        </w:rPr>
                      </w:pPr>
                      <w:r w:rsidRPr="00E50286">
                        <w:rPr>
                          <w:color w:val="000000"/>
                          <w:lang w:val="fr-FR"/>
                        </w:rPr>
                        <w:t>Qui sont les utilisateurs/trices secondaires qui seront informés de l'</w:t>
                      </w:r>
                      <w:r>
                        <w:rPr>
                          <w:color w:val="000000"/>
                          <w:lang w:val="fr-FR"/>
                        </w:rPr>
                        <w:t xml:space="preserve">évaluation et de ses résultats </w:t>
                      </w:r>
                      <w:r w:rsidRPr="00E50286" w:rsidR="00196017">
                        <w:rPr>
                          <w:color w:val="000000"/>
                          <w:lang w:val="fr-FR"/>
                        </w:rPr>
                        <w:t>?</w:t>
                      </w:r>
                    </w:p>
                  </w:txbxContent>
                </v:textbox>
                <w10:anchorlock/>
              </v:shape>
            </w:pict>
          </mc:Fallback>
        </mc:AlternateContent>
      </w:r>
    </w:p>
    <w:p w14:paraId="25A540F2" w14:textId="5269E2E0" w:rsidR="00000F7A" w:rsidRPr="00E50286" w:rsidRDefault="00E50286" w:rsidP="00E50286">
      <w:pPr>
        <w:pStyle w:val="Listenabsatz"/>
        <w:numPr>
          <w:ilvl w:val="0"/>
          <w:numId w:val="34"/>
        </w:numPr>
        <w:tabs>
          <w:tab w:val="left" w:pos="1276"/>
        </w:tabs>
        <w:kinsoku w:val="0"/>
        <w:overflowPunct w:val="0"/>
        <w:spacing w:before="62"/>
        <w:outlineLvl w:val="1"/>
        <w:rPr>
          <w:rFonts w:ascii="Arial" w:hAnsi="Arial" w:cs="Arial"/>
          <w:b/>
          <w:bCs/>
          <w:color w:val="4FA830"/>
          <w:sz w:val="32"/>
          <w:szCs w:val="32"/>
          <w:lang w:val="fr-FR"/>
        </w:rPr>
      </w:pPr>
      <w:r w:rsidRPr="00E50286">
        <w:rPr>
          <w:rFonts w:ascii="Arial" w:hAnsi="Arial" w:cs="Arial"/>
          <w:b/>
          <w:bCs/>
          <w:color w:val="4FA830"/>
          <w:sz w:val="32"/>
          <w:szCs w:val="32"/>
          <w:lang w:val="fr-FR"/>
        </w:rPr>
        <w:t>LES QUESTIONS (ET LES CRITERES) DE L'EVALUATION</w:t>
      </w:r>
    </w:p>
    <w:p w14:paraId="4FB94660" w14:textId="77777777" w:rsidR="00000F7A" w:rsidRPr="00E50286" w:rsidRDefault="000E71E1" w:rsidP="00FC6CEA">
      <w:pPr>
        <w:pStyle w:val="Textkrper"/>
        <w:kinsoku w:val="0"/>
        <w:overflowPunct w:val="0"/>
        <w:spacing w:before="8"/>
        <w:rPr>
          <w:b/>
          <w:bCs/>
          <w:sz w:val="11"/>
          <w:szCs w:val="11"/>
          <w:lang w:val="fr-FR"/>
        </w:rPr>
      </w:pPr>
      <w:r>
        <w:rPr>
          <w:noProof/>
        </w:rPr>
        <mc:AlternateContent>
          <mc:Choice Requires="wps">
            <w:drawing>
              <wp:anchor distT="0" distB="0" distL="0" distR="0" simplePos="0" relativeHeight="251588608" behindDoc="0" locked="0" layoutInCell="0" allowOverlap="1" wp14:anchorId="72E32B78" wp14:editId="10079135">
                <wp:simplePos x="0" y="0"/>
                <wp:positionH relativeFrom="page">
                  <wp:posOffset>720090</wp:posOffset>
                </wp:positionH>
                <wp:positionV relativeFrom="paragraph">
                  <wp:posOffset>100965</wp:posOffset>
                </wp:positionV>
                <wp:extent cx="6300470" cy="581025"/>
                <wp:effectExtent l="0" t="0" r="0" b="0"/>
                <wp:wrapTopAndBottom/>
                <wp:docPr id="5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8102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C191C" w14:textId="0CF4A5F1" w:rsidR="00000F7A" w:rsidRPr="00274235" w:rsidRDefault="00274235">
                            <w:pPr>
                              <w:pStyle w:val="Textkrper"/>
                              <w:kinsoku w:val="0"/>
                              <w:overflowPunct w:val="0"/>
                              <w:spacing w:before="6" w:line="249" w:lineRule="auto"/>
                              <w:ind w:left="-1"/>
                              <w:jc w:val="both"/>
                              <w:rPr>
                                <w:lang w:val="fr-FR"/>
                              </w:rPr>
                            </w:pPr>
                            <w:r w:rsidRPr="00274235">
                              <w:rPr>
                                <w:lang w:val="fr-FR"/>
                              </w:rPr>
                              <w:t>Les questions d'évaluation (QE) sont des questions spécifiques développées pour mieux cibler l'évaluation. Elles doivent refléter les objectifs de l'évaluation et les informations requises par les utilisateurs/trices primaires de l'évaluation</w:t>
                            </w:r>
                            <w:r w:rsidR="005F4F0A" w:rsidRPr="00274235">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BCB614">
              <v:shape id="Text Box 18" style="position:absolute;margin-left:56.7pt;margin-top:7.95pt;width:496.1pt;height:45.7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0"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" w14:anchorId="72E32B78">
                <v:textbox inset="0,0,0,0">
                  <w:txbxContent>
                    <w:p w:rsidRPr="00274235" w:rsidR="00000F7A" w:rsidRDefault="00274235" w14:paraId="1FDF776E" w14:textId="0CF4A5F1">
                      <w:pPr>
                        <w:pStyle w:val="Textkrper"/>
                        <w:kinsoku w:val="0"/>
                        <w:overflowPunct w:val="0"/>
                        <w:spacing w:before="6" w:line="249" w:lineRule="auto"/>
                        <w:ind w:left="-1"/>
                        <w:jc w:val="both"/>
                        <w:rPr>
                          <w:lang w:val="fr-FR"/>
                        </w:rPr>
                      </w:pPr>
                      <w:r w:rsidRPr="00274235">
                        <w:rPr>
                          <w:lang w:val="fr-FR"/>
                        </w:rPr>
                        <w:t>Les questions d'évaluation (QE) sont des questions spécifiques développées pour mieux cibler l'évaluation. Elles doivent refléter les objectifs de l'évaluation et les informations requises par les utilisateurs/trices primaires de l'évaluation</w:t>
                      </w:r>
                      <w:r w:rsidRPr="00274235" w:rsidR="005F4F0A">
                        <w:rPr>
                          <w:lang w:val="fr-FR"/>
                        </w:rPr>
                        <w:t>.</w:t>
                      </w:r>
                    </w:p>
                  </w:txbxContent>
                </v:textbox>
                <w10:wrap type="topAndBottom" anchorx="page"/>
              </v:shape>
            </w:pict>
          </mc:Fallback>
        </mc:AlternateContent>
      </w:r>
      <w:r>
        <w:rPr>
          <w:noProof/>
        </w:rPr>
        <mc:AlternateContent>
          <mc:Choice Requires="wps">
            <w:drawing>
              <wp:anchor distT="0" distB="0" distL="0" distR="0" simplePos="0" relativeHeight="251589632" behindDoc="0" locked="0" layoutInCell="0" allowOverlap="1" wp14:anchorId="0D5A666A" wp14:editId="6017A0E9">
                <wp:simplePos x="0" y="0"/>
                <wp:positionH relativeFrom="page">
                  <wp:posOffset>720090</wp:posOffset>
                </wp:positionH>
                <wp:positionV relativeFrom="paragraph">
                  <wp:posOffset>829310</wp:posOffset>
                </wp:positionV>
                <wp:extent cx="6300470" cy="398145"/>
                <wp:effectExtent l="0" t="0" r="0" b="0"/>
                <wp:wrapTopAndBottom/>
                <wp:docPr id="5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9814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4E6E9" w14:textId="708B730D" w:rsidR="00000F7A" w:rsidRPr="00274235" w:rsidRDefault="00274235" w:rsidP="00274235">
                            <w:pPr>
                              <w:pStyle w:val="Textkrper"/>
                              <w:kinsoku w:val="0"/>
                              <w:overflowPunct w:val="0"/>
                              <w:spacing w:before="6" w:line="250" w:lineRule="auto"/>
                              <w:ind w:right="-17"/>
                              <w:rPr>
                                <w:lang w:val="fr-FR"/>
                              </w:rPr>
                            </w:pPr>
                            <w:r w:rsidRPr="00274235">
                              <w:rPr>
                                <w:lang w:val="fr-FR"/>
                              </w:rPr>
                              <w:t>Les QE peuvent se rapporter et être regroupées s</w:t>
                            </w:r>
                            <w:r>
                              <w:rPr>
                                <w:lang w:val="fr-FR"/>
                              </w:rPr>
                              <w:t xml:space="preserve">elon les critères du CAD / </w:t>
                            </w:r>
                            <w:hyperlink r:id="rId17" w:history="1">
                              <w:r w:rsidRPr="00FE46BE">
                                <w:rPr>
                                  <w:rStyle w:val="Hyperlink"/>
                                  <w:color w:val="000000" w:themeColor="text1"/>
                                  <w:u w:val="none"/>
                                  <w:lang w:val="fr-FR"/>
                                </w:rPr>
                                <w:t>OCDE</w:t>
                              </w:r>
                            </w:hyperlink>
                            <w:r w:rsidRPr="00274235">
                              <w:rPr>
                                <w:vertAlign w:val="superscript"/>
                                <w:lang w:val="fr-FR"/>
                              </w:rPr>
                              <w:t>1</w:t>
                            </w:r>
                            <w:r w:rsidRPr="00274235">
                              <w:rPr>
                                <w:lang w:val="fr-FR"/>
                              </w:rPr>
                              <w:t>, et/ou les critères ALNAP</w:t>
                            </w:r>
                            <w:r w:rsidR="005F4F0A" w:rsidRPr="00274235">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A666A" id="_x0000_t202" coordsize="21600,21600" o:spt="202" path="m,l,21600r21600,l21600,xe">
                <v:stroke joinstyle="miter"/>
                <v:path gradientshapeok="t" o:connecttype="rect"/>
              </v:shapetype>
              <v:shape id="_x0000_s1041" type="#_x0000_t202" style="position:absolute;margin-left:56.7pt;margin-top:65.3pt;width:496.1pt;height:31.3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" o:allowincell="f" fillcolor="#ededed" stroked="f">
                <v:textbox inset="0,0,0,0">
                  <w:txbxContent>
                    <w:p w14:paraId="1114E6E9" w14:textId="708B730D" w:rsidR="00000F7A" w:rsidRPr="00274235" w:rsidRDefault="00274235" w:rsidP="00274235">
                      <w:pPr>
                        <w:pStyle w:val="Textkrper"/>
                        <w:kinsoku w:val="0"/>
                        <w:overflowPunct w:val="0"/>
                        <w:spacing w:before="6" w:line="250" w:lineRule="auto"/>
                        <w:ind w:right="-17"/>
                        <w:rPr>
                          <w:lang w:val="fr-FR"/>
                        </w:rPr>
                      </w:pPr>
                      <w:r w:rsidRPr="00274235">
                        <w:rPr>
                          <w:lang w:val="fr-FR"/>
                        </w:rPr>
                        <w:t>Les QE peuvent se rapporter et être regroupées s</w:t>
                      </w:r>
                      <w:r>
                        <w:rPr>
                          <w:lang w:val="fr-FR"/>
                        </w:rPr>
                        <w:t xml:space="preserve">elon les critères du CAD / </w:t>
                      </w:r>
                      <w:hyperlink r:id="rId18" w:history="1">
                        <w:r w:rsidRPr="00FE46BE">
                          <w:rPr>
                            <w:rStyle w:val="Hyperlink"/>
                            <w:color w:val="000000" w:themeColor="text1"/>
                            <w:u w:val="none"/>
                            <w:lang w:val="fr-FR"/>
                          </w:rPr>
                          <w:t>OCDE</w:t>
                        </w:r>
                      </w:hyperlink>
                      <w:r w:rsidRPr="00274235">
                        <w:rPr>
                          <w:vertAlign w:val="superscript"/>
                          <w:lang w:val="fr-FR"/>
                        </w:rPr>
                        <w:t>1</w:t>
                      </w:r>
                      <w:r w:rsidRPr="00274235">
                        <w:rPr>
                          <w:lang w:val="fr-FR"/>
                        </w:rPr>
                        <w:t>, et/ou les critères ALNAP</w:t>
                      </w:r>
                      <w:r w:rsidR="005F4F0A" w:rsidRPr="00274235">
                        <w:rPr>
                          <w:lang w:val="fr-FR"/>
                        </w:rPr>
                        <w:t>:</w:t>
                      </w:r>
                    </w:p>
                  </w:txbxContent>
                </v:textbox>
                <w10:wrap type="topAndBottom" anchorx="page"/>
              </v:shape>
            </w:pict>
          </mc:Fallback>
        </mc:AlternateContent>
      </w:r>
    </w:p>
    <w:p w14:paraId="69EB2586" w14:textId="77777777" w:rsidR="00000F7A" w:rsidRPr="00E50286" w:rsidRDefault="00000F7A" w:rsidP="00FC6CEA">
      <w:pPr>
        <w:pStyle w:val="Textkrper"/>
        <w:kinsoku w:val="0"/>
        <w:overflowPunct w:val="0"/>
        <w:spacing w:before="9"/>
        <w:rPr>
          <w:b/>
          <w:bCs/>
          <w:sz w:val="16"/>
          <w:szCs w:val="16"/>
          <w:lang w:val="fr-FR"/>
        </w:rPr>
      </w:pPr>
    </w:p>
    <w:p w14:paraId="7D0B7E50" w14:textId="77777777" w:rsidR="00000F7A" w:rsidRPr="00E50286" w:rsidRDefault="00000F7A" w:rsidP="00FC6CEA">
      <w:pPr>
        <w:pStyle w:val="Textkrper"/>
        <w:kinsoku w:val="0"/>
        <w:overflowPunct w:val="0"/>
        <w:spacing w:before="10"/>
        <w:rPr>
          <w:b/>
          <w:bCs/>
          <w:sz w:val="25"/>
          <w:szCs w:val="25"/>
          <w:lang w:val="fr-FR"/>
        </w:rPr>
      </w:pPr>
    </w:p>
    <w:tbl>
      <w:tblPr>
        <w:tblW w:w="0" w:type="auto"/>
        <w:tblInd w:w="854" w:type="dxa"/>
        <w:tblLayout w:type="fixed"/>
        <w:tblCellMar>
          <w:left w:w="0" w:type="dxa"/>
          <w:right w:w="0" w:type="dxa"/>
        </w:tblCellMar>
        <w:tblLook w:val="0000" w:firstRow="0" w:lastRow="0" w:firstColumn="0" w:lastColumn="0" w:noHBand="0" w:noVBand="0"/>
      </w:tblPr>
      <w:tblGrid>
        <w:gridCol w:w="4932"/>
        <w:gridCol w:w="4989"/>
      </w:tblGrid>
      <w:tr w:rsidR="00000F7A" w14:paraId="6C2CA467" w14:textId="77777777">
        <w:trPr>
          <w:trHeight w:val="480"/>
        </w:trPr>
        <w:tc>
          <w:tcPr>
            <w:tcW w:w="4932" w:type="dxa"/>
            <w:tcBorders>
              <w:top w:val="single" w:sz="8" w:space="0" w:color="4FA830"/>
              <w:left w:val="single" w:sz="8" w:space="0" w:color="4FA830"/>
              <w:bottom w:val="single" w:sz="8" w:space="0" w:color="000000"/>
              <w:right w:val="single" w:sz="8" w:space="0" w:color="4FA830"/>
            </w:tcBorders>
          </w:tcPr>
          <w:p w14:paraId="3CF9ADD6" w14:textId="508FD421" w:rsidR="00000F7A" w:rsidRDefault="00440009" w:rsidP="00FC6CEA">
            <w:pPr>
              <w:pStyle w:val="TableParagraph"/>
              <w:kinsoku w:val="0"/>
              <w:overflowPunct w:val="0"/>
              <w:spacing w:before="114"/>
              <w:rPr>
                <w:b/>
                <w:bCs/>
                <w:color w:val="4FA830"/>
                <w:sz w:val="22"/>
                <w:szCs w:val="22"/>
              </w:rPr>
            </w:pPr>
            <w:r>
              <w:rPr>
                <w:b/>
                <w:bCs/>
                <w:color w:val="4FA830"/>
                <w:sz w:val="22"/>
                <w:szCs w:val="22"/>
              </w:rPr>
              <w:t>Projets de développement</w:t>
            </w:r>
            <w:r w:rsidR="005F4F0A">
              <w:rPr>
                <w:b/>
                <w:bCs/>
                <w:color w:val="4FA830"/>
                <w:sz w:val="22"/>
                <w:szCs w:val="22"/>
              </w:rPr>
              <w:t xml:space="preserve"> (DEV)</w:t>
            </w:r>
          </w:p>
        </w:tc>
        <w:tc>
          <w:tcPr>
            <w:tcW w:w="4989" w:type="dxa"/>
            <w:tcBorders>
              <w:top w:val="single" w:sz="8" w:space="0" w:color="4FA830"/>
              <w:left w:val="single" w:sz="8" w:space="0" w:color="4FA830"/>
              <w:bottom w:val="single" w:sz="8" w:space="0" w:color="000000"/>
              <w:right w:val="single" w:sz="8" w:space="0" w:color="4FA830"/>
            </w:tcBorders>
          </w:tcPr>
          <w:p w14:paraId="518EBE70" w14:textId="4E150563" w:rsidR="00000F7A" w:rsidRDefault="00440009" w:rsidP="00FC6CEA">
            <w:pPr>
              <w:pStyle w:val="TableParagraph"/>
              <w:kinsoku w:val="0"/>
              <w:overflowPunct w:val="0"/>
              <w:spacing w:before="114"/>
              <w:rPr>
                <w:b/>
                <w:bCs/>
                <w:color w:val="4FA830"/>
                <w:sz w:val="22"/>
                <w:szCs w:val="22"/>
              </w:rPr>
            </w:pPr>
            <w:r w:rsidRPr="00440009">
              <w:rPr>
                <w:b/>
                <w:bCs/>
                <w:color w:val="4FA830"/>
                <w:sz w:val="22"/>
                <w:szCs w:val="22"/>
              </w:rPr>
              <w:t>Projets d'aide humanitaire</w:t>
            </w:r>
            <w:r w:rsidR="005F4F0A">
              <w:rPr>
                <w:b/>
                <w:bCs/>
                <w:color w:val="4FA830"/>
                <w:sz w:val="22"/>
                <w:szCs w:val="22"/>
              </w:rPr>
              <w:t xml:space="preserve"> (HA)</w:t>
            </w:r>
          </w:p>
        </w:tc>
      </w:tr>
      <w:tr w:rsidR="00000F7A" w14:paraId="5C98A2F4" w14:textId="77777777">
        <w:trPr>
          <w:trHeight w:val="446"/>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07ABFBD5" w14:textId="03FB6DB4" w:rsidR="00000F7A" w:rsidRDefault="005F4F0A" w:rsidP="00FC6CEA">
            <w:pPr>
              <w:pStyle w:val="TableParagraph"/>
              <w:kinsoku w:val="0"/>
              <w:overflowPunct w:val="0"/>
              <w:spacing w:before="98"/>
              <w:rPr>
                <w:sz w:val="20"/>
                <w:szCs w:val="20"/>
              </w:rPr>
            </w:pPr>
            <w:r>
              <w:rPr>
                <w:b/>
                <w:bCs/>
                <w:sz w:val="20"/>
                <w:szCs w:val="20"/>
              </w:rPr>
              <w:t xml:space="preserve">1. </w:t>
            </w:r>
            <w:r w:rsidR="00440009" w:rsidRPr="00440009">
              <w:rPr>
                <w:sz w:val="20"/>
                <w:szCs w:val="20"/>
              </w:rPr>
              <w:t>Pertinence</w:t>
            </w: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6BE8C9F5" w14:textId="6744B551" w:rsidR="00000F7A" w:rsidRDefault="005F4F0A" w:rsidP="00FC6CEA">
            <w:pPr>
              <w:pStyle w:val="TableParagraph"/>
              <w:kinsoku w:val="0"/>
              <w:overflowPunct w:val="0"/>
              <w:spacing w:before="98"/>
              <w:rPr>
                <w:sz w:val="20"/>
                <w:szCs w:val="20"/>
              </w:rPr>
            </w:pPr>
            <w:r>
              <w:rPr>
                <w:b/>
                <w:bCs/>
                <w:sz w:val="20"/>
                <w:szCs w:val="20"/>
              </w:rPr>
              <w:t xml:space="preserve">1. </w:t>
            </w:r>
            <w:r w:rsidR="00440009" w:rsidRPr="00440009">
              <w:rPr>
                <w:sz w:val="20"/>
                <w:szCs w:val="20"/>
              </w:rPr>
              <w:t>Pertinence /Caractère approprié</w:t>
            </w:r>
          </w:p>
        </w:tc>
      </w:tr>
      <w:tr w:rsidR="00000F7A" w14:paraId="18F89016" w14:textId="77777777">
        <w:trPr>
          <w:trHeight w:val="460"/>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66B05AA8" w14:textId="3D917236" w:rsidR="00000F7A" w:rsidRDefault="005F4F0A" w:rsidP="00FC6CEA">
            <w:pPr>
              <w:pStyle w:val="TableParagraph"/>
              <w:kinsoku w:val="0"/>
              <w:overflowPunct w:val="0"/>
              <w:spacing w:before="112"/>
              <w:rPr>
                <w:sz w:val="20"/>
                <w:szCs w:val="20"/>
              </w:rPr>
            </w:pPr>
            <w:r>
              <w:rPr>
                <w:b/>
                <w:bCs/>
                <w:sz w:val="20"/>
                <w:szCs w:val="20"/>
              </w:rPr>
              <w:t xml:space="preserve">2. </w:t>
            </w:r>
            <w:r w:rsidR="00440009" w:rsidRPr="00440009">
              <w:rPr>
                <w:sz w:val="20"/>
                <w:szCs w:val="20"/>
              </w:rPr>
              <w:t>Cohérence</w:t>
            </w: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1692CE14" w14:textId="4113D760" w:rsidR="00000F7A" w:rsidRDefault="005F4F0A" w:rsidP="00FC6CEA">
            <w:pPr>
              <w:pStyle w:val="TableParagraph"/>
              <w:kinsoku w:val="0"/>
              <w:overflowPunct w:val="0"/>
              <w:spacing w:before="112"/>
              <w:rPr>
                <w:sz w:val="20"/>
                <w:szCs w:val="20"/>
              </w:rPr>
            </w:pPr>
            <w:r>
              <w:rPr>
                <w:b/>
                <w:bCs/>
                <w:sz w:val="20"/>
                <w:szCs w:val="20"/>
              </w:rPr>
              <w:t xml:space="preserve">2. </w:t>
            </w:r>
            <w:r w:rsidR="00440009" w:rsidRPr="00440009">
              <w:rPr>
                <w:sz w:val="20"/>
                <w:szCs w:val="20"/>
              </w:rPr>
              <w:t>Cohérence</w:t>
            </w:r>
          </w:p>
        </w:tc>
      </w:tr>
      <w:tr w:rsidR="00000F7A" w14:paraId="5DAD0B2E" w14:textId="77777777">
        <w:trPr>
          <w:trHeight w:val="460"/>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12BC6606" w14:textId="1F98D945" w:rsidR="00000F7A" w:rsidRDefault="005F4F0A" w:rsidP="00FC6CEA">
            <w:pPr>
              <w:pStyle w:val="TableParagraph"/>
              <w:kinsoku w:val="0"/>
              <w:overflowPunct w:val="0"/>
              <w:spacing w:before="112"/>
              <w:rPr>
                <w:sz w:val="20"/>
                <w:szCs w:val="20"/>
              </w:rPr>
            </w:pPr>
            <w:r>
              <w:rPr>
                <w:b/>
                <w:bCs/>
                <w:sz w:val="20"/>
                <w:szCs w:val="20"/>
              </w:rPr>
              <w:t xml:space="preserve">3. </w:t>
            </w:r>
            <w:r w:rsidR="00440009" w:rsidRPr="00440009">
              <w:rPr>
                <w:sz w:val="20"/>
                <w:szCs w:val="20"/>
              </w:rPr>
              <w:t>Efficacité</w:t>
            </w: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60A2B956" w14:textId="01130B78" w:rsidR="00000F7A" w:rsidRDefault="005F4F0A" w:rsidP="00FC6CEA">
            <w:pPr>
              <w:pStyle w:val="TableParagraph"/>
              <w:kinsoku w:val="0"/>
              <w:overflowPunct w:val="0"/>
              <w:spacing w:before="112"/>
              <w:rPr>
                <w:sz w:val="20"/>
                <w:szCs w:val="20"/>
              </w:rPr>
            </w:pPr>
            <w:r>
              <w:rPr>
                <w:b/>
                <w:bCs/>
                <w:sz w:val="20"/>
                <w:szCs w:val="20"/>
              </w:rPr>
              <w:t xml:space="preserve">3. </w:t>
            </w:r>
            <w:r w:rsidR="00440009" w:rsidRPr="00440009">
              <w:rPr>
                <w:sz w:val="20"/>
                <w:szCs w:val="20"/>
              </w:rPr>
              <w:t>Efficacité</w:t>
            </w:r>
          </w:p>
        </w:tc>
      </w:tr>
      <w:tr w:rsidR="00000F7A" w14:paraId="1BDA51F1" w14:textId="77777777">
        <w:trPr>
          <w:trHeight w:val="460"/>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5292D5FA" w14:textId="7CBA8FC1" w:rsidR="00000F7A" w:rsidRDefault="005F4F0A" w:rsidP="00FC6CEA">
            <w:pPr>
              <w:pStyle w:val="TableParagraph"/>
              <w:kinsoku w:val="0"/>
              <w:overflowPunct w:val="0"/>
              <w:spacing w:before="112"/>
              <w:rPr>
                <w:sz w:val="20"/>
                <w:szCs w:val="20"/>
              </w:rPr>
            </w:pPr>
            <w:r>
              <w:rPr>
                <w:b/>
                <w:bCs/>
                <w:sz w:val="20"/>
                <w:szCs w:val="20"/>
              </w:rPr>
              <w:t xml:space="preserve">4. </w:t>
            </w:r>
            <w:r w:rsidR="00440009" w:rsidRPr="00440009">
              <w:rPr>
                <w:sz w:val="20"/>
                <w:szCs w:val="20"/>
              </w:rPr>
              <w:t>Efficience</w:t>
            </w: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6627B1BB" w14:textId="3BD948C6" w:rsidR="00000F7A" w:rsidRDefault="005F4F0A" w:rsidP="00FC6CEA">
            <w:pPr>
              <w:pStyle w:val="TableParagraph"/>
              <w:kinsoku w:val="0"/>
              <w:overflowPunct w:val="0"/>
              <w:spacing w:before="112"/>
              <w:rPr>
                <w:sz w:val="20"/>
                <w:szCs w:val="20"/>
              </w:rPr>
            </w:pPr>
            <w:r>
              <w:rPr>
                <w:b/>
                <w:bCs/>
                <w:sz w:val="20"/>
                <w:szCs w:val="20"/>
              </w:rPr>
              <w:t xml:space="preserve">4. </w:t>
            </w:r>
            <w:r w:rsidR="00440009" w:rsidRPr="00440009">
              <w:rPr>
                <w:sz w:val="20"/>
                <w:szCs w:val="20"/>
              </w:rPr>
              <w:t>Efficience</w:t>
            </w:r>
          </w:p>
        </w:tc>
      </w:tr>
      <w:tr w:rsidR="00000F7A" w14:paraId="6778300A" w14:textId="77777777">
        <w:trPr>
          <w:trHeight w:val="460"/>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21863975" w14:textId="0DD347CD" w:rsidR="00000F7A" w:rsidRDefault="005F4F0A" w:rsidP="00FC6CEA">
            <w:pPr>
              <w:pStyle w:val="TableParagraph"/>
              <w:kinsoku w:val="0"/>
              <w:overflowPunct w:val="0"/>
              <w:spacing w:before="112"/>
              <w:rPr>
                <w:sz w:val="20"/>
                <w:szCs w:val="20"/>
              </w:rPr>
            </w:pPr>
            <w:r>
              <w:rPr>
                <w:b/>
                <w:bCs/>
                <w:sz w:val="20"/>
                <w:szCs w:val="20"/>
              </w:rPr>
              <w:t xml:space="preserve">5. </w:t>
            </w:r>
            <w:r w:rsidR="00440009" w:rsidRPr="00440009">
              <w:rPr>
                <w:sz w:val="20"/>
                <w:szCs w:val="20"/>
              </w:rPr>
              <w:t>Durabilité</w:t>
            </w: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35570C1B" w14:textId="74C8C6F7" w:rsidR="00000F7A" w:rsidRDefault="005F4F0A" w:rsidP="00FC6CEA">
            <w:pPr>
              <w:pStyle w:val="TableParagraph"/>
              <w:kinsoku w:val="0"/>
              <w:overflowPunct w:val="0"/>
              <w:spacing w:before="112"/>
              <w:rPr>
                <w:sz w:val="20"/>
                <w:szCs w:val="20"/>
              </w:rPr>
            </w:pPr>
            <w:r>
              <w:rPr>
                <w:b/>
                <w:bCs/>
                <w:sz w:val="20"/>
                <w:szCs w:val="20"/>
              </w:rPr>
              <w:t xml:space="preserve">5. </w:t>
            </w:r>
            <w:r w:rsidR="00440009" w:rsidRPr="00440009">
              <w:rPr>
                <w:sz w:val="20"/>
                <w:szCs w:val="20"/>
              </w:rPr>
              <w:t>Connectivité</w:t>
            </w:r>
          </w:p>
        </w:tc>
      </w:tr>
      <w:tr w:rsidR="00000F7A" w14:paraId="2B949432" w14:textId="77777777">
        <w:trPr>
          <w:trHeight w:val="460"/>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08D7CD5F" w14:textId="77777777" w:rsidR="00000F7A" w:rsidRDefault="005F4F0A" w:rsidP="00FC6CEA">
            <w:pPr>
              <w:pStyle w:val="TableParagraph"/>
              <w:kinsoku w:val="0"/>
              <w:overflowPunct w:val="0"/>
              <w:spacing w:before="112"/>
              <w:rPr>
                <w:sz w:val="20"/>
                <w:szCs w:val="20"/>
              </w:rPr>
            </w:pPr>
            <w:r>
              <w:rPr>
                <w:b/>
                <w:bCs/>
                <w:sz w:val="20"/>
                <w:szCs w:val="20"/>
              </w:rPr>
              <w:t xml:space="preserve">6. </w:t>
            </w:r>
            <w:r>
              <w:rPr>
                <w:sz w:val="20"/>
                <w:szCs w:val="20"/>
              </w:rPr>
              <w:t>Impact</w:t>
            </w: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59EE71E7" w14:textId="77777777" w:rsidR="00000F7A" w:rsidRDefault="005F4F0A" w:rsidP="00FC6CEA">
            <w:pPr>
              <w:pStyle w:val="TableParagraph"/>
              <w:kinsoku w:val="0"/>
              <w:overflowPunct w:val="0"/>
              <w:spacing w:before="112"/>
              <w:rPr>
                <w:sz w:val="20"/>
                <w:szCs w:val="20"/>
              </w:rPr>
            </w:pPr>
            <w:r>
              <w:rPr>
                <w:b/>
                <w:bCs/>
                <w:sz w:val="20"/>
                <w:szCs w:val="20"/>
              </w:rPr>
              <w:t xml:space="preserve">6. </w:t>
            </w:r>
            <w:r>
              <w:rPr>
                <w:sz w:val="20"/>
                <w:szCs w:val="20"/>
              </w:rPr>
              <w:t>Impact</w:t>
            </w:r>
          </w:p>
        </w:tc>
      </w:tr>
      <w:tr w:rsidR="00000F7A" w14:paraId="6319ED3B" w14:textId="77777777">
        <w:trPr>
          <w:trHeight w:val="460"/>
        </w:trPr>
        <w:tc>
          <w:tcPr>
            <w:tcW w:w="4932" w:type="dxa"/>
            <w:tcBorders>
              <w:top w:val="single" w:sz="8" w:space="0" w:color="000000"/>
              <w:left w:val="single" w:sz="8" w:space="0" w:color="000000"/>
              <w:bottom w:val="single" w:sz="8" w:space="0" w:color="000000"/>
              <w:right w:val="single" w:sz="8" w:space="0" w:color="000000"/>
            </w:tcBorders>
            <w:shd w:val="clear" w:color="auto" w:fill="EDEDED"/>
          </w:tcPr>
          <w:p w14:paraId="7E05FD81" w14:textId="77777777" w:rsidR="00000F7A" w:rsidRDefault="00000F7A" w:rsidP="00FC6CEA">
            <w:pPr>
              <w:pStyle w:val="TableParagraph"/>
              <w:kinsoku w:val="0"/>
              <w:overflowPunct w:val="0"/>
              <w:spacing w:before="0"/>
              <w:ind w:left="0"/>
              <w:rPr>
                <w:rFonts w:ascii="Times New Roman" w:hAnsi="Times New Roman" w:cs="Times New Roman"/>
                <w:sz w:val="22"/>
                <w:szCs w:val="22"/>
              </w:rPr>
            </w:pPr>
          </w:p>
        </w:tc>
        <w:tc>
          <w:tcPr>
            <w:tcW w:w="4989" w:type="dxa"/>
            <w:tcBorders>
              <w:top w:val="single" w:sz="8" w:space="0" w:color="000000"/>
              <w:left w:val="single" w:sz="8" w:space="0" w:color="000000"/>
              <w:bottom w:val="single" w:sz="8" w:space="0" w:color="000000"/>
              <w:right w:val="single" w:sz="8" w:space="0" w:color="000000"/>
            </w:tcBorders>
            <w:shd w:val="clear" w:color="auto" w:fill="EDEDED"/>
          </w:tcPr>
          <w:p w14:paraId="46DB38AC" w14:textId="335153B6" w:rsidR="00000F7A" w:rsidRDefault="005F4F0A" w:rsidP="00FC6CEA">
            <w:pPr>
              <w:pStyle w:val="TableParagraph"/>
              <w:kinsoku w:val="0"/>
              <w:overflowPunct w:val="0"/>
              <w:spacing w:before="112"/>
              <w:rPr>
                <w:sz w:val="20"/>
                <w:szCs w:val="20"/>
              </w:rPr>
            </w:pPr>
            <w:r>
              <w:rPr>
                <w:b/>
                <w:bCs/>
                <w:sz w:val="20"/>
                <w:szCs w:val="20"/>
              </w:rPr>
              <w:t xml:space="preserve">7. </w:t>
            </w:r>
            <w:r w:rsidR="00440009" w:rsidRPr="00440009">
              <w:rPr>
                <w:sz w:val="20"/>
                <w:szCs w:val="20"/>
              </w:rPr>
              <w:t>Couverture</w:t>
            </w:r>
          </w:p>
        </w:tc>
      </w:tr>
    </w:tbl>
    <w:p w14:paraId="74AEECF6" w14:textId="77777777" w:rsidR="00000F7A" w:rsidRDefault="00000F7A" w:rsidP="00FC6CEA">
      <w:pPr>
        <w:pStyle w:val="Textkrper"/>
        <w:kinsoku w:val="0"/>
        <w:overflowPunct w:val="0"/>
        <w:spacing w:before="10"/>
        <w:rPr>
          <w:b/>
          <w:bCs/>
          <w:sz w:val="20"/>
          <w:szCs w:val="20"/>
        </w:rPr>
      </w:pPr>
    </w:p>
    <w:p w14:paraId="75C59538" w14:textId="583DE5A1" w:rsidR="00000F7A" w:rsidRPr="000E71E1" w:rsidRDefault="005772EB" w:rsidP="00FC6CEA">
      <w:pPr>
        <w:pStyle w:val="Textkrper"/>
        <w:kinsoku w:val="0"/>
        <w:overflowPunct w:val="0"/>
        <w:spacing w:before="93"/>
        <w:ind w:left="833"/>
        <w:rPr>
          <w:sz w:val="22"/>
          <w:szCs w:val="22"/>
          <w:lang w:val="en-US"/>
        </w:rPr>
      </w:pPr>
      <w:r>
        <w:rPr>
          <w:noProof/>
        </w:rPr>
        <mc:AlternateContent>
          <mc:Choice Requires="wps">
            <w:drawing>
              <wp:inline distT="0" distB="0" distL="0" distR="0" wp14:anchorId="66CD8BF2" wp14:editId="4B00A8E0">
                <wp:extent cx="6300470" cy="751115"/>
                <wp:effectExtent l="0" t="0" r="5080" b="0"/>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511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683D0" w14:textId="68D40891" w:rsidR="005772EB" w:rsidRPr="00440009" w:rsidRDefault="00440009" w:rsidP="005772EB">
                            <w:pPr>
                              <w:pStyle w:val="Textkrper"/>
                              <w:kinsoku w:val="0"/>
                              <w:overflowPunct w:val="0"/>
                              <w:spacing w:before="6" w:line="249" w:lineRule="auto"/>
                              <w:ind w:right="-19" w:hanging="1"/>
                              <w:rPr>
                                <w:lang w:val="fr-FR"/>
                              </w:rPr>
                            </w:pPr>
                            <w:r w:rsidRPr="00440009">
                              <w:rPr>
                                <w:lang w:val="fr-FR"/>
                              </w:rPr>
                              <w:t xml:space="preserve">Veuillez-vous référer au </w:t>
                            </w:r>
                            <w:hyperlink r:id="rId19" w:history="1">
                              <w:r w:rsidRPr="00440009">
                                <w:rPr>
                                  <w:rStyle w:val="Hyperlink"/>
                                  <w:b/>
                                  <w:color w:val="990033" w:themeColor="accent5"/>
                                  <w:u w:val="none"/>
                                  <w:lang w:val="fr-FR"/>
                                </w:rPr>
                                <w:t>Ma</w:t>
                              </w:r>
                              <w:r>
                                <w:rPr>
                                  <w:rStyle w:val="Hyperlink"/>
                                  <w:b/>
                                  <w:color w:val="990033" w:themeColor="accent5"/>
                                  <w:u w:val="none"/>
                                  <w:lang w:val="fr-FR"/>
                                </w:rPr>
                                <w:t>nuel de gestion des évaluations</w:t>
                              </w:r>
                            </w:hyperlink>
                            <w:r w:rsidR="005772EB" w:rsidRPr="00440009">
                              <w:rPr>
                                <w:lang w:val="fr-FR"/>
                              </w:rPr>
                              <w:t xml:space="preserve"> (</w:t>
                            </w:r>
                            <w:r w:rsidRPr="00440009">
                              <w:rPr>
                                <w:lang w:val="fr-FR"/>
                              </w:rPr>
                              <w:t>page 26 et suivantes) pour des exemples de questions d'évaluation basées sur les critères du CAD/OCDE. Si l'une des questions ne correspond pas aux critères du CAD/OCDE, vous pouvez les rajouter séparément</w:t>
                            </w:r>
                            <w:r w:rsidR="005772EB" w:rsidRPr="00440009">
                              <w:rPr>
                                <w:lang w:val="fr-FR"/>
                              </w:rPr>
                              <w:t>.</w:t>
                            </w:r>
                          </w:p>
                        </w:txbxContent>
                      </wps:txbx>
                      <wps:bodyPr rot="0" vert="horz" wrap="square" lIns="0" tIns="0" rIns="0" bIns="0" anchor="t" anchorCtr="0" upright="1">
                        <a:noAutofit/>
                      </wps:bodyPr>
                    </wps:wsp>
                  </a:graphicData>
                </a:graphic>
              </wp:inline>
            </w:drawing>
          </mc:Choice>
          <mc:Fallback>
            <w:pict>
              <v:shape w14:anchorId="66CD8BF2" id="Text Box 19" o:spid="_x0000_s1042" type="#_x0000_t202" style="width:496.1pt;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" fillcolor="#ededed" stroked="f">
                <v:textbox inset="0,0,0,0">
                  <w:txbxContent>
                    <w:p w14:paraId="2EF683D0" w14:textId="68D40891" w:rsidR="005772EB" w:rsidRPr="00440009" w:rsidRDefault="00440009" w:rsidP="005772EB">
                      <w:pPr>
                        <w:pStyle w:val="Textkrper"/>
                        <w:kinsoku w:val="0"/>
                        <w:overflowPunct w:val="0"/>
                        <w:spacing w:before="6" w:line="249" w:lineRule="auto"/>
                        <w:ind w:right="-19" w:hanging="1"/>
                        <w:rPr>
                          <w:lang w:val="fr-FR"/>
                        </w:rPr>
                      </w:pPr>
                      <w:r w:rsidRPr="00440009">
                        <w:rPr>
                          <w:lang w:val="fr-FR"/>
                        </w:rPr>
                        <w:t xml:space="preserve">Veuillez-vous référer au </w:t>
                      </w:r>
                      <w:hyperlink r:id="rId20" w:history="1">
                        <w:r w:rsidRPr="00440009">
                          <w:rPr>
                            <w:rStyle w:val="Hyperlink"/>
                            <w:b/>
                            <w:color w:val="990033" w:themeColor="accent5"/>
                            <w:u w:val="none"/>
                            <w:lang w:val="fr-FR"/>
                          </w:rPr>
                          <w:t>Ma</w:t>
                        </w:r>
                        <w:r>
                          <w:rPr>
                            <w:rStyle w:val="Hyperlink"/>
                            <w:b/>
                            <w:color w:val="990033" w:themeColor="accent5"/>
                            <w:u w:val="none"/>
                            <w:lang w:val="fr-FR"/>
                          </w:rPr>
                          <w:t>nuel de gestion des évaluations</w:t>
                        </w:r>
                      </w:hyperlink>
                      <w:r w:rsidR="005772EB" w:rsidRPr="00440009">
                        <w:rPr>
                          <w:lang w:val="fr-FR"/>
                        </w:rPr>
                        <w:t xml:space="preserve"> (</w:t>
                      </w:r>
                      <w:r w:rsidRPr="00440009">
                        <w:rPr>
                          <w:lang w:val="fr-FR"/>
                        </w:rPr>
                        <w:t>page 26 et suivantes) pour des exemples de questions d'évaluation basées sur les critères du CAD/OCDE. Si l'une des questions ne correspond pas aux critères du CAD/OCDE, vous pouvez les rajouter séparément</w:t>
                      </w:r>
                      <w:r w:rsidR="005772EB" w:rsidRPr="00440009">
                        <w:rPr>
                          <w:lang w:val="fr-FR"/>
                        </w:rPr>
                        <w:t>.</w:t>
                      </w:r>
                    </w:p>
                  </w:txbxContent>
                </v:textbox>
                <w10:anchorlock/>
              </v:shape>
            </w:pict>
          </mc:Fallback>
        </mc:AlternateContent>
      </w:r>
    </w:p>
    <w:p w14:paraId="37FA8F4A" w14:textId="77777777" w:rsidR="00000F7A" w:rsidRPr="000E71E1" w:rsidRDefault="000E71E1" w:rsidP="00FC6CEA">
      <w:pPr>
        <w:pStyle w:val="Textkrper"/>
        <w:kinsoku w:val="0"/>
        <w:overflowPunct w:val="0"/>
        <w:spacing w:before="3"/>
        <w:rPr>
          <w:sz w:val="19"/>
          <w:szCs w:val="19"/>
          <w:lang w:val="en-US"/>
        </w:rPr>
      </w:pPr>
      <w:r>
        <w:rPr>
          <w:noProof/>
        </w:rPr>
        <mc:AlternateContent>
          <mc:Choice Requires="wpg">
            <w:drawing>
              <wp:anchor distT="0" distB="0" distL="0" distR="0" simplePos="0" relativeHeight="251590656" behindDoc="0" locked="0" layoutInCell="0" allowOverlap="1" wp14:anchorId="0584F186" wp14:editId="5E9779A5">
                <wp:simplePos x="0" y="0"/>
                <wp:positionH relativeFrom="page">
                  <wp:posOffset>728980</wp:posOffset>
                </wp:positionH>
                <wp:positionV relativeFrom="paragraph">
                  <wp:posOffset>172720</wp:posOffset>
                </wp:positionV>
                <wp:extent cx="6300470" cy="1034415"/>
                <wp:effectExtent l="0" t="0" r="5080" b="13335"/>
                <wp:wrapTopAndBottom/>
                <wp:docPr id="57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034415"/>
                          <a:chOff x="1143" y="270"/>
                          <a:chExt cx="9922" cy="1629"/>
                        </a:xfrm>
                      </wpg:grpSpPr>
                      <wps:wsp>
                        <wps:cNvPr id="571" name="Freeform 21"/>
                        <wps:cNvSpPr>
                          <a:spLocks/>
                        </wps:cNvSpPr>
                        <wps:spPr bwMode="auto">
                          <a:xfrm>
                            <a:off x="1143" y="270"/>
                            <a:ext cx="9922" cy="1629"/>
                          </a:xfrm>
                          <a:custGeom>
                            <a:avLst/>
                            <a:gdLst>
                              <a:gd name="T0" fmla="*/ 0 w 9922"/>
                              <a:gd name="T1" fmla="*/ 0 h 1408"/>
                              <a:gd name="T2" fmla="*/ 9921 w 9922"/>
                              <a:gd name="T3" fmla="*/ 0 h 1408"/>
                              <a:gd name="T4" fmla="*/ 9921 w 9922"/>
                              <a:gd name="T5" fmla="*/ 1407 h 1408"/>
                              <a:gd name="T6" fmla="*/ 0 w 9922"/>
                              <a:gd name="T7" fmla="*/ 1407 h 1408"/>
                              <a:gd name="T8" fmla="*/ 0 w 9922"/>
                              <a:gd name="T9" fmla="*/ 0 h 1408"/>
                            </a:gdLst>
                            <a:ahLst/>
                            <a:cxnLst>
                              <a:cxn ang="0">
                                <a:pos x="T0" y="T1"/>
                              </a:cxn>
                              <a:cxn ang="0">
                                <a:pos x="T2" y="T3"/>
                              </a:cxn>
                              <a:cxn ang="0">
                                <a:pos x="T4" y="T5"/>
                              </a:cxn>
                              <a:cxn ang="0">
                                <a:pos x="T6" y="T7"/>
                              </a:cxn>
                              <a:cxn ang="0">
                                <a:pos x="T8" y="T9"/>
                              </a:cxn>
                            </a:cxnLst>
                            <a:rect l="0" t="0" r="r" b="b"/>
                            <a:pathLst>
                              <a:path w="9922" h="1408">
                                <a:moveTo>
                                  <a:pt x="0" y="0"/>
                                </a:moveTo>
                                <a:lnTo>
                                  <a:pt x="9921" y="0"/>
                                </a:lnTo>
                                <a:lnTo>
                                  <a:pt x="9921" y="1407"/>
                                </a:lnTo>
                                <a:lnTo>
                                  <a:pt x="0" y="1407"/>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1" y="386"/>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Text Box 23"/>
                        <wps:cNvSpPr txBox="1">
                          <a:spLocks noChangeArrowheads="1"/>
                        </wps:cNvSpPr>
                        <wps:spPr bwMode="auto">
                          <a:xfrm>
                            <a:off x="1144" y="271"/>
                            <a:ext cx="9904" cy="1628"/>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D25B95" w14:textId="2586BEE1" w:rsidR="00000F7A" w:rsidRPr="00680811" w:rsidRDefault="00440009" w:rsidP="00440009">
                              <w:pPr>
                                <w:pStyle w:val="Textkrper"/>
                                <w:kinsoku w:val="0"/>
                                <w:overflowPunct w:val="0"/>
                                <w:spacing w:before="138" w:line="249" w:lineRule="auto"/>
                                <w:ind w:left="567" w:right="158" w:firstLine="34"/>
                                <w:jc w:val="both"/>
                                <w:rPr>
                                  <w:bCs/>
                                  <w:lang w:val="fr-FR"/>
                                </w:rPr>
                              </w:pPr>
                              <w:r w:rsidRPr="00440009">
                                <w:rPr>
                                  <w:b/>
                                  <w:bCs/>
                                  <w:lang w:val="fr-FR"/>
                                </w:rPr>
                                <w:t xml:space="preserve">REMARQUE </w:t>
                              </w:r>
                              <w:r w:rsidR="005F4F0A" w:rsidRPr="00440009">
                                <w:rPr>
                                  <w:b/>
                                  <w:bCs/>
                                  <w:lang w:val="fr-FR"/>
                                </w:rPr>
                                <w:t xml:space="preserve">: </w:t>
                              </w:r>
                              <w:r w:rsidRPr="00680811">
                                <w:rPr>
                                  <w:bCs/>
                                  <w:lang w:val="fr-FR"/>
                                </w:rPr>
                                <w:t>vous n'avez pas besoin de couvrir tous les critères, vos QE peuvent aussi se concentrer sur un ou deux critères seulement. Cependant, veuillez justifier le choix des QE et des critères. Vous pouvez même utiliser un autre système de référence pour développer vos QE : un cadre logique, une théorie du changement, un cadre d'orientation sectorielle</w:t>
                              </w:r>
                              <w:r w:rsidR="005F4F0A" w:rsidRPr="00680811">
                                <w:rPr>
                                  <w:bCs/>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81A993A">
              <v:group id="Group 20" style="position:absolute;margin-left:57.4pt;margin-top:13.6pt;width:496.1pt;height:81.45pt;z-index:251590656;mso-wrap-distance-left:0;mso-wrap-distance-right:0;mso-position-horizontal-relative:page;mso-position-vertical-relative:text" coordsize="9922,1629" coordorigin="1143,270" o:spid="_x0000_s1043" o:allowincell="f" w14:anchorId="0584F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">
                <v:shape id="Freeform 21" style="position:absolute;left:1143;top:270;width:9922;height:1629;visibility:visible;mso-wrap-style:square;v-text-anchor:top" coordsize="9922,1408" o:spid="_x0000_s1044" fillcolor="#e2eed8" stroked="f" path="m,l9921,r,1407l,14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">
                  <v:path arrowok="t" o:connecttype="custom" o:connectlocs="0,0;9921,0;9921,1628;0,1628;0,0" o:connectangles="0,0,0,0,0"/>
                </v:shape>
                <v:shape id="Picture 22" style="position:absolute;left:1211;top:386;width:460;height:42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">
                  <v:imagedata o:title="" r:id="rId22"/>
                </v:shape>
                <v:shape id="Text Box 23" style="position:absolute;left:1144;top:271;width:9904;height:1628;visibility:visible;mso-wrap-style:square;v-text-anchor:top" o:spid="_x0000_s1046"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">
                  <v:textbox inset="0,0,0,0">
                    <w:txbxContent>
                      <w:p w:rsidRPr="00680811" w:rsidR="00000F7A" w:rsidP="00440009" w:rsidRDefault="00440009" w14:paraId="130F608C" w14:textId="2586BEE1">
                        <w:pPr>
                          <w:pStyle w:val="Textkrper"/>
                          <w:kinsoku w:val="0"/>
                          <w:overflowPunct w:val="0"/>
                          <w:spacing w:before="138" w:line="249" w:lineRule="auto"/>
                          <w:ind w:left="567" w:right="158" w:firstLine="34"/>
                          <w:jc w:val="both"/>
                          <w:rPr>
                            <w:bCs/>
                            <w:lang w:val="fr-FR"/>
                          </w:rPr>
                        </w:pPr>
                        <w:r w:rsidRPr="00440009">
                          <w:rPr>
                            <w:b/>
                            <w:bCs/>
                            <w:lang w:val="fr-FR"/>
                          </w:rPr>
                          <w:t xml:space="preserve">REMARQUE </w:t>
                        </w:r>
                        <w:r w:rsidRPr="00440009" w:rsidR="005F4F0A">
                          <w:rPr>
                            <w:b/>
                            <w:bCs/>
                            <w:lang w:val="fr-FR"/>
                          </w:rPr>
                          <w:t xml:space="preserve">: </w:t>
                        </w:r>
                        <w:r w:rsidRPr="00680811">
                          <w:rPr>
                            <w:bCs/>
                            <w:lang w:val="fr-FR"/>
                          </w:rPr>
                          <w:t>vous n'avez pas besoin de couvrir tous les critères, vos QE peuvent aussi se concentrer sur un ou deux critères seulement. Cependant, veuillez justifier le choix des QE et des critères. Vous pouvez même utiliser un autre système de référence pour développer vos QE : un cadre logique, une théorie du changement, un cadre d'orientation sectorielle</w:t>
                        </w:r>
                        <w:r w:rsidRPr="00680811" w:rsidR="005F4F0A">
                          <w:rPr>
                            <w:bCs/>
                            <w:lang w:val="fr-FR"/>
                          </w:rPr>
                          <w:t>.</w:t>
                        </w:r>
                      </w:p>
                    </w:txbxContent>
                  </v:textbox>
                </v:shape>
                <w10:wrap type="topAndBottom" anchorx="page"/>
              </v:group>
            </w:pict>
          </mc:Fallback>
        </mc:AlternateContent>
      </w:r>
    </w:p>
    <w:p w14:paraId="3E7EFE3E" w14:textId="2247FD04" w:rsidR="00B45109" w:rsidRDefault="00B45109" w:rsidP="00B45109">
      <w:pPr>
        <w:spacing w:after="0" w:line="300" w:lineRule="exact"/>
        <w:ind w:left="851"/>
        <w:rPr>
          <w:lang w:val="en-US"/>
        </w:rPr>
      </w:pPr>
    </w:p>
    <w:p w14:paraId="3EC23BB3" w14:textId="52C58714" w:rsidR="006324AA" w:rsidRDefault="006324AA" w:rsidP="00B45109">
      <w:pPr>
        <w:spacing w:after="0" w:line="300" w:lineRule="exact"/>
        <w:ind w:left="851"/>
        <w:rPr>
          <w:lang w:val="en-US"/>
        </w:rPr>
      </w:pPr>
    </w:p>
    <w:p w14:paraId="01854BC5" w14:textId="45780997" w:rsidR="006324AA" w:rsidRDefault="006324AA" w:rsidP="00B45109">
      <w:pPr>
        <w:spacing w:after="0" w:line="300" w:lineRule="exact"/>
        <w:ind w:left="851"/>
        <w:rPr>
          <w:lang w:val="en-US"/>
        </w:rPr>
      </w:pPr>
    </w:p>
    <w:p w14:paraId="05E9B085" w14:textId="3F411CAC" w:rsidR="006324AA" w:rsidRDefault="006324AA" w:rsidP="00B45109">
      <w:pPr>
        <w:spacing w:after="0" w:line="300" w:lineRule="exact"/>
        <w:ind w:left="851"/>
        <w:rPr>
          <w:lang w:val="en-US"/>
        </w:rPr>
      </w:pPr>
    </w:p>
    <w:p w14:paraId="275BF936" w14:textId="14D9A1FD" w:rsidR="006324AA" w:rsidRDefault="00274235" w:rsidP="00B45109">
      <w:pPr>
        <w:spacing w:after="0" w:line="300" w:lineRule="exact"/>
        <w:ind w:left="851"/>
        <w:rPr>
          <w:lang w:val="en-US"/>
        </w:rPr>
      </w:pPr>
      <w:r>
        <w:rPr>
          <w:rStyle w:val="Funotenzeichen"/>
        </w:rPr>
        <w:footnoteRef/>
      </w:r>
      <w:r w:rsidRPr="00274235">
        <w:rPr>
          <w:lang w:val="en-US"/>
        </w:rPr>
        <w:t xml:space="preserve"> </w:t>
      </w:r>
      <w:hyperlink r:id="rId23" w:history="1">
        <w:r w:rsidRPr="00FE46BE">
          <w:rPr>
            <w:rStyle w:val="Hyperlink"/>
            <w:color w:val="7F7F7F" w:themeColor="text1" w:themeTint="80"/>
            <w:sz w:val="20"/>
            <w:szCs w:val="20"/>
            <w:u w:val="none"/>
            <w:lang w:val="en-US"/>
          </w:rPr>
          <w:t>http://www.oecd.org/fr/cad/evaluation/criteres-cad-evaluation.htm</w:t>
        </w:r>
      </w:hyperlink>
    </w:p>
    <w:p w14:paraId="461338D2" w14:textId="5EF622C0" w:rsidR="00000F7A" w:rsidRPr="006706DB" w:rsidRDefault="00A5721E" w:rsidP="006706DB">
      <w:pPr>
        <w:pStyle w:val="berschrift3"/>
        <w:ind w:left="1418" w:hanging="567"/>
        <w:rPr>
          <w:rFonts w:cstheme="minorHAnsi"/>
          <w:color w:val="4FA830"/>
          <w:lang w:val="fr-FR"/>
        </w:rPr>
      </w:pPr>
      <w:r w:rsidRPr="006706DB">
        <w:rPr>
          <w:rFonts w:cstheme="minorHAnsi"/>
          <w:color w:val="4FA830"/>
          <w:lang w:val="fr-FR"/>
        </w:rPr>
        <w:lastRenderedPageBreak/>
        <w:t>5.1</w:t>
      </w:r>
      <w:r w:rsidR="006706DB" w:rsidRPr="006706DB">
        <w:rPr>
          <w:rFonts w:cstheme="minorHAnsi"/>
          <w:color w:val="4FA830"/>
          <w:lang w:val="fr-FR"/>
        </w:rPr>
        <w:tab/>
        <w:t xml:space="preserve">Pertinence / Caractère approprié </w:t>
      </w:r>
      <w:r w:rsidR="005F4F0A" w:rsidRPr="006706DB">
        <w:rPr>
          <w:rFonts w:cstheme="minorHAnsi"/>
          <w:color w:val="A5A5A5"/>
          <w:lang w:val="fr-FR"/>
        </w:rPr>
        <w:t>(DEV</w:t>
      </w:r>
      <w:r w:rsidR="005F4F0A" w:rsidRPr="006706DB">
        <w:rPr>
          <w:rFonts w:cstheme="minorHAnsi"/>
          <w:color w:val="A5A5A5"/>
          <w:spacing w:val="-1"/>
          <w:lang w:val="fr-FR"/>
        </w:rPr>
        <w:t xml:space="preserve"> </w:t>
      </w:r>
      <w:r w:rsidR="006706DB" w:rsidRPr="006706DB">
        <w:rPr>
          <w:rFonts w:cstheme="minorHAnsi"/>
          <w:color w:val="A5A5A5"/>
          <w:lang w:val="fr-FR"/>
        </w:rPr>
        <w:t>et</w:t>
      </w:r>
      <w:r w:rsidR="005F4F0A" w:rsidRPr="006706DB">
        <w:rPr>
          <w:rFonts w:cstheme="minorHAnsi"/>
          <w:color w:val="A5A5A5"/>
          <w:spacing w:val="-1"/>
          <w:lang w:val="fr-FR"/>
        </w:rPr>
        <w:t xml:space="preserve"> </w:t>
      </w:r>
      <w:r w:rsidR="005F4F0A" w:rsidRPr="006706DB">
        <w:rPr>
          <w:rFonts w:cstheme="minorHAnsi"/>
          <w:color w:val="A5A5A5"/>
          <w:lang w:val="fr-FR"/>
        </w:rPr>
        <w:t>A</w:t>
      </w:r>
      <w:r w:rsidR="00655894">
        <w:rPr>
          <w:rFonts w:cstheme="minorHAnsi"/>
          <w:color w:val="A5A5A5"/>
          <w:lang w:val="fr-FR"/>
        </w:rPr>
        <w:t>H</w:t>
      </w:r>
      <w:r w:rsidR="005F4F0A" w:rsidRPr="006706DB">
        <w:rPr>
          <w:rFonts w:cstheme="minorHAnsi"/>
          <w:color w:val="A5A5A5"/>
          <w:lang w:val="fr-FR"/>
        </w:rPr>
        <w:t>)</w:t>
      </w:r>
    </w:p>
    <w:p w14:paraId="57A4225F" w14:textId="77777777" w:rsidR="006324AA" w:rsidRPr="006706DB" w:rsidRDefault="006324AA" w:rsidP="006324AA">
      <w:pPr>
        <w:ind w:left="851"/>
        <w:rPr>
          <w:b/>
          <w:bCs/>
          <w:sz w:val="13"/>
          <w:szCs w:val="13"/>
          <w:lang w:val="fr-FR"/>
        </w:rPr>
      </w:pPr>
    </w:p>
    <w:p w14:paraId="1866FCF6" w14:textId="39965769" w:rsidR="006324AA" w:rsidRDefault="006324AA" w:rsidP="006324AA">
      <w:pPr>
        <w:ind w:left="851"/>
        <w:rPr>
          <w:b/>
          <w:bCs/>
          <w:sz w:val="13"/>
          <w:szCs w:val="13"/>
          <w:lang w:val="en-US"/>
        </w:rPr>
      </w:pPr>
      <w:r>
        <w:rPr>
          <w:noProof/>
        </w:rPr>
        <mc:AlternateContent>
          <mc:Choice Requires="wps">
            <w:drawing>
              <wp:inline distT="0" distB="0" distL="0" distR="0" wp14:anchorId="358C16CF" wp14:editId="29868198">
                <wp:extent cx="6300470" cy="737689"/>
                <wp:effectExtent l="0" t="0" r="5080" b="5715"/>
                <wp:docPr id="5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37689"/>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43502" w14:textId="605198B2" w:rsidR="00000F7A" w:rsidRPr="006706DB" w:rsidRDefault="006706DB">
                            <w:pPr>
                              <w:pStyle w:val="Textkrper"/>
                              <w:kinsoku w:val="0"/>
                              <w:overflowPunct w:val="0"/>
                              <w:spacing w:before="6" w:line="249" w:lineRule="auto"/>
                              <w:ind w:left="-1" w:right="1"/>
                              <w:jc w:val="both"/>
                              <w:rPr>
                                <w:lang w:val="fr-FR"/>
                              </w:rPr>
                            </w:pPr>
                            <w:r w:rsidRPr="006706DB">
                              <w:rPr>
                                <w:lang w:val="fr-FR"/>
                              </w:rPr>
                              <w:t>Les questions de pertinence/ de caractère approprié explorent dans quelle mesure les objectifs et la conception de l'intervention répondent aux besoins immédiats, aux priorités des participants/es et aux politiques et mondiales, nationales et des partenaires/institutions, et continuent de le faire si les circonstances changent</w:t>
                            </w:r>
                            <w:r w:rsidR="005F4F0A" w:rsidRPr="006706DB">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024741EB">
              <v:shape id="Text Box 28" style="width:496.1pt;height:58.1pt;visibility:visible;mso-wrap-style:square;mso-left-percent:-10001;mso-top-percent:-10001;mso-position-horizontal:absolute;mso-position-horizontal-relative:char;mso-position-vertical:absolute;mso-position-vertical-relative:line;mso-left-percent:-10001;mso-top-percent:-10001;v-text-anchor:top" o:spid="_x0000_s1047"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" w14:anchorId="358C16CF">
                <v:textbox inset="0,0,0,0">
                  <w:txbxContent>
                    <w:p w:rsidRPr="006706DB" w:rsidR="00000F7A" w:rsidRDefault="006706DB" w14:paraId="0AB6A5F5" w14:textId="605198B2">
                      <w:pPr>
                        <w:pStyle w:val="Textkrper"/>
                        <w:kinsoku w:val="0"/>
                        <w:overflowPunct w:val="0"/>
                        <w:spacing w:before="6" w:line="249" w:lineRule="auto"/>
                        <w:ind w:left="-1" w:right="1"/>
                        <w:jc w:val="both"/>
                        <w:rPr>
                          <w:lang w:val="fr-FR"/>
                        </w:rPr>
                      </w:pPr>
                      <w:r w:rsidRPr="006706DB">
                        <w:rPr>
                          <w:lang w:val="fr-FR"/>
                        </w:rPr>
                        <w:t>Les questions de pertinence/ de caractère approprié explorent dans quelle mesure les objectifs et la conception de l'intervention répondent aux besoins immédiats, aux priorités des participants/es et aux politiques et mondiales, nationales et des partenaires/institutions, et continuent de le faire si les circonstances changent</w:t>
                      </w:r>
                      <w:r w:rsidRPr="006706DB" w:rsidR="005F4F0A">
                        <w:rPr>
                          <w:lang w:val="fr-FR"/>
                        </w:rPr>
                        <w:t>.</w:t>
                      </w:r>
                    </w:p>
                  </w:txbxContent>
                </v:textbox>
                <w10:anchorlock/>
              </v:shape>
            </w:pict>
          </mc:Fallback>
        </mc:AlternateContent>
      </w:r>
    </w:p>
    <w:p w14:paraId="11FAF721" w14:textId="33BB6497" w:rsidR="006324AA" w:rsidRPr="006324AA" w:rsidRDefault="006324AA" w:rsidP="006324AA">
      <w:pPr>
        <w:ind w:left="851"/>
        <w:rPr>
          <w:b/>
          <w:bCs/>
          <w:sz w:val="13"/>
          <w:szCs w:val="13"/>
          <w:lang w:val="en-US"/>
        </w:rPr>
      </w:pPr>
      <w:r>
        <w:rPr>
          <w:noProof/>
        </w:rPr>
        <mc:AlternateContent>
          <mc:Choice Requires="wpg">
            <w:drawing>
              <wp:inline distT="0" distB="0" distL="0" distR="0" wp14:anchorId="0F9F0697" wp14:editId="4DC5368D">
                <wp:extent cx="6300470" cy="588010"/>
                <wp:effectExtent l="0" t="0" r="24130" b="21590"/>
                <wp:docPr id="5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88010"/>
                          <a:chOff x="1143" y="200"/>
                          <a:chExt cx="9922" cy="926"/>
                        </a:xfrm>
                      </wpg:grpSpPr>
                      <wps:wsp>
                        <wps:cNvPr id="567" name="Freeform 25"/>
                        <wps:cNvSpPr>
                          <a:spLocks/>
                        </wps:cNvSpPr>
                        <wps:spPr bwMode="auto">
                          <a:xfrm>
                            <a:off x="1143" y="200"/>
                            <a:ext cx="9922" cy="926"/>
                          </a:xfrm>
                          <a:custGeom>
                            <a:avLst/>
                            <a:gdLst>
                              <a:gd name="T0" fmla="*/ 0 w 9922"/>
                              <a:gd name="T1" fmla="*/ 0 h 832"/>
                              <a:gd name="T2" fmla="*/ 9921 w 9922"/>
                              <a:gd name="T3" fmla="*/ 0 h 832"/>
                              <a:gd name="T4" fmla="*/ 9921 w 9922"/>
                              <a:gd name="T5" fmla="*/ 831 h 832"/>
                              <a:gd name="T6" fmla="*/ 0 w 9922"/>
                              <a:gd name="T7" fmla="*/ 831 h 832"/>
                              <a:gd name="T8" fmla="*/ 0 w 9922"/>
                              <a:gd name="T9" fmla="*/ 0 h 832"/>
                            </a:gdLst>
                            <a:ahLst/>
                            <a:cxnLst>
                              <a:cxn ang="0">
                                <a:pos x="T0" y="T1"/>
                              </a:cxn>
                              <a:cxn ang="0">
                                <a:pos x="T2" y="T3"/>
                              </a:cxn>
                              <a:cxn ang="0">
                                <a:pos x="T4" y="T5"/>
                              </a:cxn>
                              <a:cxn ang="0">
                                <a:pos x="T6" y="T7"/>
                              </a:cxn>
                              <a:cxn ang="0">
                                <a:pos x="T8" y="T9"/>
                              </a:cxn>
                            </a:cxnLst>
                            <a:rect l="0" t="0" r="r" b="b"/>
                            <a:pathLst>
                              <a:path w="9922" h="832">
                                <a:moveTo>
                                  <a:pt x="0" y="0"/>
                                </a:moveTo>
                                <a:lnTo>
                                  <a:pt x="9921" y="0"/>
                                </a:lnTo>
                                <a:lnTo>
                                  <a:pt x="9921" y="831"/>
                                </a:lnTo>
                                <a:lnTo>
                                  <a:pt x="0" y="831"/>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11" y="316"/>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Text Box 27"/>
                        <wps:cNvSpPr txBox="1">
                          <a:spLocks noChangeArrowheads="1"/>
                        </wps:cNvSpPr>
                        <wps:spPr bwMode="auto">
                          <a:xfrm>
                            <a:off x="1150" y="200"/>
                            <a:ext cx="9915" cy="926"/>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B65A3" w14:textId="302E0423" w:rsidR="00000F7A" w:rsidRPr="00680811" w:rsidRDefault="006706DB" w:rsidP="00680811">
                              <w:pPr>
                                <w:pStyle w:val="Textkrper"/>
                                <w:kinsoku w:val="0"/>
                                <w:overflowPunct w:val="0"/>
                                <w:spacing w:before="60"/>
                                <w:ind w:left="567" w:right="113"/>
                                <w:rPr>
                                  <w:lang w:val="fr-FR"/>
                                </w:rPr>
                              </w:pPr>
                              <w:r w:rsidRPr="00680811">
                                <w:rPr>
                                  <w:b/>
                                  <w:bCs/>
                                  <w:lang w:val="fr-FR"/>
                                </w:rPr>
                                <w:t xml:space="preserve">REMARQUE </w:t>
                              </w:r>
                              <w:r w:rsidR="005F4F0A" w:rsidRPr="00680811">
                                <w:rPr>
                                  <w:b/>
                                  <w:bCs/>
                                  <w:lang w:val="fr-FR"/>
                                </w:rPr>
                                <w:t xml:space="preserve">: </w:t>
                              </w:r>
                              <w:r w:rsidR="00680811" w:rsidRPr="00680811">
                                <w:rPr>
                                  <w:lang w:val="fr-FR"/>
                                </w:rPr>
                                <w:t>le critère de pertinence est largement utilisé dans les évaluations de développement, tandis que le critère du caractère approprié se rapporte au contexte humanitaire</w:t>
                              </w:r>
                              <w:r w:rsidR="005F4F0A" w:rsidRPr="00680811">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1CA32A7">
              <v:group id="Group 24" style="width:496.1pt;height:46.3pt;mso-position-horizontal-relative:char;mso-position-vertical-relative:line" coordsize="9922,926" coordorigin="1143,200" o:spid="_x0000_s1048" w14:anchorId="0F9F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">
                <v:shape id="Freeform 25" style="position:absolute;left:1143;top:200;width:9922;height:926;visibility:visible;mso-wrap-style:square;v-text-anchor:top" coordsize="9922,832" o:spid="_x0000_s1049" fillcolor="#e2eed8" stroked="f" path="m,l9921,r,831l,8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">
                  <v:path arrowok="t" o:connecttype="custom" o:connectlocs="0,0;9921,0;9921,925;0,925;0,0" o:connectangles="0,0,0,0,0"/>
                </v:shape>
                <v:shape id="Picture 26" style="position:absolute;left:1211;top:316;width:460;height:420;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">
                  <v:imagedata o:title="" r:id="rId25"/>
                </v:shape>
                <v:shape id="Text Box 27" style="position:absolute;left:1150;top:200;width:9915;height:926;visibility:visible;mso-wrap-style:square;v-text-anchor:top" o:spid="_x0000_s1051"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">
                  <v:textbox inset="0,0,0,0">
                    <w:txbxContent>
                      <w:p w:rsidRPr="00680811" w:rsidR="00000F7A" w:rsidP="00680811" w:rsidRDefault="006706DB" w14:paraId="77BE0435" w14:textId="302E0423">
                        <w:pPr>
                          <w:pStyle w:val="Textkrper"/>
                          <w:kinsoku w:val="0"/>
                          <w:overflowPunct w:val="0"/>
                          <w:spacing w:before="60"/>
                          <w:ind w:left="567" w:right="113"/>
                          <w:rPr>
                            <w:lang w:val="fr-FR"/>
                          </w:rPr>
                        </w:pPr>
                        <w:r w:rsidRPr="00680811">
                          <w:rPr>
                            <w:b/>
                            <w:bCs/>
                            <w:lang w:val="fr-FR"/>
                          </w:rPr>
                          <w:t xml:space="preserve">REMARQUE </w:t>
                        </w:r>
                        <w:r w:rsidRPr="00680811" w:rsidR="005F4F0A">
                          <w:rPr>
                            <w:b/>
                            <w:bCs/>
                            <w:lang w:val="fr-FR"/>
                          </w:rPr>
                          <w:t xml:space="preserve">: </w:t>
                        </w:r>
                        <w:r w:rsidRPr="00680811" w:rsidR="00680811">
                          <w:rPr>
                            <w:lang w:val="fr-FR"/>
                          </w:rPr>
                          <w:t>le critère de pertinence est largement utilisé dans les évaluations de développement, tandis que le critère du caractère approprié se rapporte au contexte humanitaire</w:t>
                        </w:r>
                        <w:r w:rsidRPr="00680811" w:rsidR="005F4F0A">
                          <w:rPr>
                            <w:lang w:val="fr-FR"/>
                          </w:rPr>
                          <w:t>.</w:t>
                        </w:r>
                      </w:p>
                    </w:txbxContent>
                  </v:textbox>
                </v:shape>
                <w10:anchorlock/>
              </v:group>
            </w:pict>
          </mc:Fallback>
        </mc:AlternateContent>
      </w:r>
    </w:p>
    <w:p w14:paraId="0DEC9BB1" w14:textId="6F5C2E9C" w:rsidR="00000F7A" w:rsidRPr="00EC56DC" w:rsidRDefault="00975FFC" w:rsidP="00655894">
      <w:pPr>
        <w:pStyle w:val="berschrift3"/>
        <w:ind w:left="1418" w:hanging="567"/>
        <w:rPr>
          <w:rFonts w:cstheme="minorHAnsi"/>
          <w:color w:val="4FA830"/>
          <w:lang w:val="en-US"/>
        </w:rPr>
      </w:pPr>
      <w:r>
        <w:rPr>
          <w:rFonts w:cstheme="minorHAnsi"/>
          <w:color w:val="4FA830"/>
          <w:lang w:val="en-US"/>
        </w:rPr>
        <w:t>5.2</w:t>
      </w:r>
      <w:r>
        <w:rPr>
          <w:rFonts w:cstheme="minorHAnsi"/>
          <w:color w:val="4FA830"/>
          <w:lang w:val="en-US"/>
        </w:rPr>
        <w:tab/>
      </w:r>
      <w:r w:rsidR="00655894">
        <w:rPr>
          <w:rFonts w:cstheme="minorHAnsi"/>
          <w:color w:val="4FA830"/>
          <w:lang w:val="en-US"/>
        </w:rPr>
        <w:t>Cohé</w:t>
      </w:r>
      <w:r w:rsidR="005F4F0A" w:rsidRPr="00EC56DC">
        <w:rPr>
          <w:rFonts w:cstheme="minorHAnsi"/>
          <w:color w:val="4FA830"/>
          <w:lang w:val="en-US"/>
        </w:rPr>
        <w:t xml:space="preserve">rence </w:t>
      </w:r>
      <w:r w:rsidR="00655894">
        <w:rPr>
          <w:rFonts w:cstheme="minorHAnsi"/>
          <w:color w:val="A5A5A5"/>
          <w:lang w:val="en-US"/>
        </w:rPr>
        <w:t>(DEV et</w:t>
      </w:r>
      <w:r w:rsidR="005F4F0A" w:rsidRPr="00EC56DC">
        <w:rPr>
          <w:rFonts w:cstheme="minorHAnsi"/>
          <w:color w:val="A5A5A5"/>
          <w:spacing w:val="-3"/>
          <w:lang w:val="en-US"/>
        </w:rPr>
        <w:t xml:space="preserve"> </w:t>
      </w:r>
      <w:r w:rsidR="005F4F0A" w:rsidRPr="00EC56DC">
        <w:rPr>
          <w:rFonts w:cstheme="minorHAnsi"/>
          <w:color w:val="A5A5A5"/>
          <w:lang w:val="en-US"/>
        </w:rPr>
        <w:t>A</w:t>
      </w:r>
      <w:r w:rsidR="00655894">
        <w:rPr>
          <w:rFonts w:cstheme="minorHAnsi"/>
          <w:color w:val="A5A5A5"/>
          <w:lang w:val="en-US"/>
        </w:rPr>
        <w:t>H</w:t>
      </w:r>
      <w:r w:rsidR="005F4F0A" w:rsidRPr="00EC56DC">
        <w:rPr>
          <w:rFonts w:cstheme="minorHAnsi"/>
          <w:color w:val="A5A5A5"/>
          <w:lang w:val="en-US"/>
        </w:rPr>
        <w:t>)</w:t>
      </w:r>
    </w:p>
    <w:p w14:paraId="4F5AC358" w14:textId="77777777" w:rsidR="005D6F0B" w:rsidRDefault="005D6F0B" w:rsidP="005D6F0B">
      <w:pPr>
        <w:ind w:left="851"/>
        <w:rPr>
          <w:b/>
          <w:bCs/>
          <w:sz w:val="17"/>
          <w:szCs w:val="17"/>
          <w:lang w:val="en-US"/>
        </w:rPr>
      </w:pPr>
    </w:p>
    <w:p w14:paraId="565C60E5" w14:textId="5CA28B26" w:rsidR="005D6F0B" w:rsidRPr="006324AA" w:rsidRDefault="005D6F0B" w:rsidP="006324AA">
      <w:pPr>
        <w:ind w:left="851"/>
        <w:rPr>
          <w:b/>
          <w:bCs/>
          <w:sz w:val="17"/>
          <w:szCs w:val="17"/>
          <w:lang w:val="en-US"/>
        </w:rPr>
      </w:pPr>
      <w:r>
        <w:rPr>
          <w:noProof/>
        </w:rPr>
        <mc:AlternateContent>
          <mc:Choice Requires="wps">
            <w:drawing>
              <wp:inline distT="0" distB="0" distL="0" distR="0" wp14:anchorId="0215D91A" wp14:editId="50AB6E30">
                <wp:extent cx="6300470" cy="398145"/>
                <wp:effectExtent l="0" t="0" r="5080" b="1905"/>
                <wp:docPr id="5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9814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2A2B4" w14:textId="07DA5D7E" w:rsidR="005D6F0B" w:rsidRPr="00655894" w:rsidRDefault="00655894" w:rsidP="005D6F0B">
                            <w:pPr>
                              <w:pStyle w:val="Textkrper"/>
                              <w:kinsoku w:val="0"/>
                              <w:overflowPunct w:val="0"/>
                              <w:spacing w:before="6" w:line="249" w:lineRule="auto"/>
                              <w:ind w:left="-1"/>
                              <w:rPr>
                                <w:lang w:val="fr-FR"/>
                              </w:rPr>
                            </w:pPr>
                            <w:r w:rsidRPr="00655894">
                              <w:rPr>
                                <w:lang w:val="fr-FR"/>
                              </w:rPr>
                              <w:t>Le critère de cohérence examine dans quelle mesure les politiques des différents acteurs sont cohérentes et dans quelle mesure les droits de l'homme ont été respectés</w:t>
                            </w:r>
                            <w:r w:rsidR="005D6F0B" w:rsidRPr="00655894">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442C2A6A">
              <v:shape id="Text Box 29" style="width:496.1pt;height:31.35pt;visibility:visible;mso-wrap-style:square;mso-left-percent:-10001;mso-top-percent:-10001;mso-position-horizontal:absolute;mso-position-horizontal-relative:char;mso-position-vertical:absolute;mso-position-vertical-relative:line;mso-left-percent:-10001;mso-top-percent:-10001;v-text-anchor:top" o:spid="_x0000_s1052"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" w14:anchorId="0215D91A">
                <v:textbox inset="0,0,0,0">
                  <w:txbxContent>
                    <w:p w:rsidRPr="00655894" w:rsidR="005D6F0B" w:rsidP="005D6F0B" w:rsidRDefault="00655894" w14:paraId="41A0EF61" w14:textId="07DA5D7E">
                      <w:pPr>
                        <w:pStyle w:val="Textkrper"/>
                        <w:kinsoku w:val="0"/>
                        <w:overflowPunct w:val="0"/>
                        <w:spacing w:before="6" w:line="249" w:lineRule="auto"/>
                        <w:ind w:left="-1"/>
                        <w:rPr>
                          <w:lang w:val="fr-FR"/>
                        </w:rPr>
                      </w:pPr>
                      <w:r w:rsidRPr="00655894">
                        <w:rPr>
                          <w:lang w:val="fr-FR"/>
                        </w:rPr>
                        <w:t>Le critère de cohérence examine dans quelle mesure les politiques des différents acteurs sont cohérentes et dans quelle mesure les droits de l'homme ont été respectés</w:t>
                      </w:r>
                      <w:r w:rsidRPr="00655894" w:rsidR="005D6F0B">
                        <w:rPr>
                          <w:lang w:val="fr-FR"/>
                        </w:rPr>
                        <w:t>.</w:t>
                      </w:r>
                    </w:p>
                  </w:txbxContent>
                </v:textbox>
                <w10:anchorlock/>
              </v:shape>
            </w:pict>
          </mc:Fallback>
        </mc:AlternateContent>
      </w:r>
    </w:p>
    <w:p w14:paraId="0CB7565F" w14:textId="00CBEE6F" w:rsidR="00B45109" w:rsidRPr="006324AA" w:rsidRDefault="005D6F0B" w:rsidP="006324AA">
      <w:pPr>
        <w:ind w:left="851"/>
        <w:rPr>
          <w:b/>
          <w:bCs/>
          <w:sz w:val="20"/>
          <w:szCs w:val="20"/>
          <w:lang w:val="en-US"/>
        </w:rPr>
      </w:pPr>
      <w:r>
        <w:rPr>
          <w:noProof/>
          <w:sz w:val="20"/>
          <w:szCs w:val="20"/>
        </w:rPr>
        <mc:AlternateContent>
          <mc:Choice Requires="wpg">
            <w:drawing>
              <wp:inline distT="0" distB="0" distL="0" distR="0" wp14:anchorId="2D736F2A" wp14:editId="407C6344">
                <wp:extent cx="6313170" cy="2004060"/>
                <wp:effectExtent l="5080" t="0" r="6350" b="5715"/>
                <wp:docPr id="5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2004060"/>
                          <a:chOff x="0" y="0"/>
                          <a:chExt cx="9942" cy="3156"/>
                        </a:xfrm>
                      </wpg:grpSpPr>
                      <wps:wsp>
                        <wps:cNvPr id="561" name="Freeform 31"/>
                        <wps:cNvSpPr>
                          <a:spLocks/>
                        </wps:cNvSpPr>
                        <wps:spPr bwMode="auto">
                          <a:xfrm>
                            <a:off x="10" y="10"/>
                            <a:ext cx="9922" cy="3136"/>
                          </a:xfrm>
                          <a:custGeom>
                            <a:avLst/>
                            <a:gdLst>
                              <a:gd name="T0" fmla="*/ 0 w 9922"/>
                              <a:gd name="T1" fmla="*/ 0 h 3136"/>
                              <a:gd name="T2" fmla="*/ 9921 w 9922"/>
                              <a:gd name="T3" fmla="*/ 0 h 3136"/>
                              <a:gd name="T4" fmla="*/ 9921 w 9922"/>
                              <a:gd name="T5" fmla="*/ 3135 h 3136"/>
                              <a:gd name="T6" fmla="*/ 0 w 9922"/>
                              <a:gd name="T7" fmla="*/ 3135 h 3136"/>
                              <a:gd name="T8" fmla="*/ 0 w 9922"/>
                              <a:gd name="T9" fmla="*/ 0 h 3136"/>
                            </a:gdLst>
                            <a:ahLst/>
                            <a:cxnLst>
                              <a:cxn ang="0">
                                <a:pos x="T0" y="T1"/>
                              </a:cxn>
                              <a:cxn ang="0">
                                <a:pos x="T2" y="T3"/>
                              </a:cxn>
                              <a:cxn ang="0">
                                <a:pos x="T4" y="T5"/>
                              </a:cxn>
                              <a:cxn ang="0">
                                <a:pos x="T6" y="T7"/>
                              </a:cxn>
                              <a:cxn ang="0">
                                <a:pos x="T8" y="T9"/>
                              </a:cxn>
                            </a:cxnLst>
                            <a:rect l="0" t="0" r="r" b="b"/>
                            <a:pathLst>
                              <a:path w="9922" h="3136">
                                <a:moveTo>
                                  <a:pt x="0" y="0"/>
                                </a:moveTo>
                                <a:lnTo>
                                  <a:pt x="9921" y="0"/>
                                </a:lnTo>
                                <a:lnTo>
                                  <a:pt x="9921" y="3135"/>
                                </a:lnTo>
                                <a:lnTo>
                                  <a:pt x="0" y="3135"/>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 y="12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Text Box 33"/>
                        <wps:cNvSpPr txBox="1">
                          <a:spLocks noChangeArrowheads="1"/>
                        </wps:cNvSpPr>
                        <wps:spPr bwMode="auto">
                          <a:xfrm>
                            <a:off x="10" y="10"/>
                            <a:ext cx="9922" cy="3136"/>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D6B6C5" w14:textId="000033F9" w:rsidR="005D6F0B" w:rsidRPr="00655894" w:rsidRDefault="00655894" w:rsidP="00655894">
                              <w:pPr>
                                <w:pStyle w:val="Textkrper"/>
                                <w:kinsoku w:val="0"/>
                                <w:overflowPunct w:val="0"/>
                                <w:spacing w:before="138" w:line="249" w:lineRule="auto"/>
                                <w:ind w:left="567" w:right="158" w:firstLine="34"/>
                                <w:jc w:val="both"/>
                                <w:rPr>
                                  <w:lang w:val="fr-FR"/>
                                </w:rPr>
                              </w:pPr>
                              <w:r w:rsidRPr="00655894">
                                <w:rPr>
                                  <w:b/>
                                  <w:bCs/>
                                  <w:lang w:val="fr-FR"/>
                                </w:rPr>
                                <w:t>REMARQUE :</w:t>
                              </w:r>
                              <w:r w:rsidR="005D6F0B" w:rsidRPr="00655894">
                                <w:rPr>
                                  <w:b/>
                                  <w:bCs/>
                                  <w:lang w:val="fr-FR"/>
                                </w:rPr>
                                <w:t xml:space="preserve"> </w:t>
                              </w:r>
                              <w:r w:rsidRPr="00655894">
                                <w:rPr>
                                  <w:lang w:val="fr-FR"/>
                                </w:rPr>
                                <w:t>Il s’agit de vérifier si le projet/programme s’encadre dans un processus plus global et s’il est cohérent par rapport aux politiques nationales et à d’autres interventions. On parle de cohérence interne pour les synergies et liens entre l’intervention et d’autres interventions menées par la même institution ou gouvernement national, ainsi que la cohérence de l'intervention avec les normes et standards internationaux pertinents auxquels cette institution/ce gouvernement adhère. Pour la cohérence externe, il s’agit de vérifier la cohérence de l’intervention avec les interventions d'autres acteurs dans le même contexte dans un souci de complémentarité, d'harmonisation et de coordination avec d'autres acteurs, et si l'intervention apporte une valeur ajoutée tout en évitant la duplication des efforts</w:t>
                              </w:r>
                              <w:r w:rsidR="005D6F0B" w:rsidRPr="00655894">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FC2C0B1">
              <v:group id="Group 30" style="width:497.1pt;height:157.8pt;mso-position-horizontal-relative:char;mso-position-vertical-relative:line" coordsize="9942,3156" o:spid="_x0000_s1053" w14:anchorId="2D736F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">
                <v:shape id="Freeform 31" style="position:absolute;left:10;top:10;width:9922;height:3136;visibility:visible;mso-wrap-style:square;v-text-anchor:top" coordsize="9922,3136" o:spid="_x0000_s1054" fillcolor="#e2eed8" stroked="f" path="m,l9921,r,3135l,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">
                  <v:path arrowok="t" o:connecttype="custom" o:connectlocs="0,0;9921,0;9921,3135;0,3135;0,0" o:connectangles="0,0,0,0,0"/>
                </v:shape>
                <v:shape id="Picture 32" style="position:absolute;left:77;top:125;width:460;height:420;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">
                  <v:imagedata o:title="" r:id="rId27"/>
                </v:shape>
                <v:shape id="Text Box 33" style="position:absolute;left:10;top:10;width:9922;height:3136;visibility:visible;mso-wrap-style:square;v-text-anchor:top" o:spid="_x0000_s1056"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">
                  <v:textbox inset="0,0,0,0">
                    <w:txbxContent>
                      <w:p w:rsidRPr="00655894" w:rsidR="005D6F0B" w:rsidP="00655894" w:rsidRDefault="00655894" w14:paraId="4EE5D1E2" w14:textId="000033F9">
                        <w:pPr>
                          <w:pStyle w:val="Textkrper"/>
                          <w:kinsoku w:val="0"/>
                          <w:overflowPunct w:val="0"/>
                          <w:spacing w:before="138" w:line="249" w:lineRule="auto"/>
                          <w:ind w:left="567" w:right="158" w:firstLine="34"/>
                          <w:jc w:val="both"/>
                          <w:rPr>
                            <w:lang w:val="fr-FR"/>
                          </w:rPr>
                        </w:pPr>
                        <w:r w:rsidRPr="00655894">
                          <w:rPr>
                            <w:b/>
                            <w:bCs/>
                            <w:lang w:val="fr-FR"/>
                          </w:rPr>
                          <w:t>REMARQUE :</w:t>
                        </w:r>
                        <w:r w:rsidRPr="00655894" w:rsidR="005D6F0B">
                          <w:rPr>
                            <w:b/>
                            <w:bCs/>
                            <w:lang w:val="fr-FR"/>
                          </w:rPr>
                          <w:t xml:space="preserve"> </w:t>
                        </w:r>
                        <w:r w:rsidRPr="00655894">
                          <w:rPr>
                            <w:lang w:val="fr-FR"/>
                          </w:rPr>
                          <w:t>Il s’agit de vérifier si le projet/programme s’encadre dans un processus plus global et s’il est cohérent par rapport aux politiques nationales et à d’autres interventions. On parle de cohérence interne pour les synergies et liens entre l’intervention et d’autres interventions menées par la même institution ou gouvernement national, ainsi que la cohérence de l'intervention avec les normes et standards internationaux pertinents auxquels cette institution/ce gouvernement adhère. Pour la cohérence externe, il s’agit de vérifier la cohérence de l’intervention avec les interventions d'autres acteurs dans le même contexte dans un souci de complémentarité, d'harmonisation et de coordination avec d'autres acteurs, et si l'intervention apporte une valeur ajoutée tout en évitant la duplication des efforts</w:t>
                        </w:r>
                        <w:r w:rsidRPr="00655894" w:rsidR="005D6F0B">
                          <w:rPr>
                            <w:lang w:val="fr-FR"/>
                          </w:rPr>
                          <w:t>.</w:t>
                        </w:r>
                      </w:p>
                    </w:txbxContent>
                  </v:textbox>
                </v:shape>
                <w10:anchorlock/>
              </v:group>
            </w:pict>
          </mc:Fallback>
        </mc:AlternateContent>
      </w:r>
    </w:p>
    <w:p w14:paraId="4FF1ED81" w14:textId="2A03F672" w:rsidR="001368ED" w:rsidRPr="00EC56DC" w:rsidRDefault="00975FFC" w:rsidP="00655894">
      <w:pPr>
        <w:pStyle w:val="berschrift3"/>
        <w:ind w:left="1418" w:hanging="567"/>
        <w:rPr>
          <w:rFonts w:cstheme="minorHAnsi"/>
          <w:color w:val="4FA830"/>
          <w:lang w:val="en-US"/>
        </w:rPr>
      </w:pPr>
      <w:r>
        <w:rPr>
          <w:rFonts w:cstheme="minorHAnsi"/>
          <w:color w:val="4FA830"/>
          <w:lang w:val="en-US"/>
        </w:rPr>
        <w:t>5.3</w:t>
      </w:r>
      <w:r>
        <w:rPr>
          <w:rFonts w:cstheme="minorHAnsi"/>
          <w:color w:val="4FA830"/>
          <w:lang w:val="en-US"/>
        </w:rPr>
        <w:tab/>
      </w:r>
      <w:r w:rsidR="00655894" w:rsidRPr="00655894">
        <w:rPr>
          <w:rFonts w:cstheme="minorHAnsi"/>
          <w:color w:val="4FA830"/>
          <w:lang w:val="en-US"/>
        </w:rPr>
        <w:t>Efficacité</w:t>
      </w:r>
      <w:r w:rsidR="001368ED" w:rsidRPr="00EC56DC">
        <w:rPr>
          <w:rFonts w:cstheme="minorHAnsi"/>
          <w:color w:val="4FA830"/>
          <w:lang w:val="en-US"/>
        </w:rPr>
        <w:t xml:space="preserve"> </w:t>
      </w:r>
      <w:r w:rsidR="00655894">
        <w:rPr>
          <w:rFonts w:cstheme="minorHAnsi"/>
          <w:color w:val="A5A5A5"/>
          <w:lang w:val="en-US"/>
        </w:rPr>
        <w:t>(DEV et</w:t>
      </w:r>
      <w:r w:rsidR="001368ED" w:rsidRPr="00EC56DC">
        <w:rPr>
          <w:rFonts w:cstheme="minorHAnsi"/>
          <w:color w:val="A5A5A5"/>
          <w:spacing w:val="-2"/>
          <w:lang w:val="en-US"/>
        </w:rPr>
        <w:t xml:space="preserve"> </w:t>
      </w:r>
      <w:r w:rsidR="001368ED" w:rsidRPr="00EC56DC">
        <w:rPr>
          <w:rFonts w:cstheme="minorHAnsi"/>
          <w:color w:val="A5A5A5"/>
          <w:lang w:val="en-US"/>
        </w:rPr>
        <w:t>A</w:t>
      </w:r>
      <w:r w:rsidR="00655894">
        <w:rPr>
          <w:rFonts w:cstheme="minorHAnsi"/>
          <w:color w:val="A5A5A5"/>
          <w:lang w:val="en-US"/>
        </w:rPr>
        <w:t>H</w:t>
      </w:r>
      <w:r w:rsidR="001368ED" w:rsidRPr="00EC56DC">
        <w:rPr>
          <w:rFonts w:cstheme="minorHAnsi"/>
          <w:color w:val="A5A5A5"/>
          <w:lang w:val="en-US"/>
        </w:rPr>
        <w:t>)</w:t>
      </w:r>
    </w:p>
    <w:p w14:paraId="0F314E00" w14:textId="77777777" w:rsidR="001368ED" w:rsidRPr="008C771E" w:rsidRDefault="001368ED" w:rsidP="001368ED">
      <w:pPr>
        <w:ind w:left="851"/>
        <w:rPr>
          <w:b/>
          <w:bCs/>
          <w:sz w:val="17"/>
          <w:szCs w:val="17"/>
          <w:lang w:val="en-US"/>
        </w:rPr>
      </w:pPr>
    </w:p>
    <w:p w14:paraId="718A0B32" w14:textId="01FFFAD4" w:rsidR="001368ED" w:rsidRPr="000E71E1" w:rsidRDefault="001368ED" w:rsidP="001368ED">
      <w:pPr>
        <w:ind w:left="851" w:right="837"/>
        <w:rPr>
          <w:lang w:val="en-US"/>
        </w:rPr>
      </w:pPr>
      <w:r>
        <w:rPr>
          <w:noProof/>
        </w:rPr>
        <mc:AlternateContent>
          <mc:Choice Requires="wps">
            <w:drawing>
              <wp:inline distT="0" distB="0" distL="0" distR="0" wp14:anchorId="408E9339" wp14:editId="38B2CF85">
                <wp:extent cx="6300470" cy="602524"/>
                <wp:effectExtent l="0" t="0" r="5080" b="7620"/>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2524"/>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2297C" w14:textId="2FAACBBD" w:rsidR="001368ED" w:rsidRPr="006D5926" w:rsidRDefault="006D5926" w:rsidP="001368ED">
                            <w:pPr>
                              <w:pStyle w:val="Textkrper"/>
                              <w:kinsoku w:val="0"/>
                              <w:overflowPunct w:val="0"/>
                              <w:spacing w:before="6" w:line="249" w:lineRule="auto"/>
                              <w:ind w:left="-1"/>
                              <w:jc w:val="both"/>
                              <w:rPr>
                                <w:lang w:val="fr-FR"/>
                              </w:rPr>
                            </w:pPr>
                            <w:r w:rsidRPr="006D5926">
                              <w:rPr>
                                <w:lang w:val="fr-FR"/>
                              </w:rPr>
                              <w:t>L'évaluation de l’efficacité d'un projet se rapporte à la question : « Dans quelle mesure l'intervention a-t-elle atteint, ou devrait-elle atteindre ses objectifs et ses résultats désagrégés par groupes de participants »</w:t>
                            </w:r>
                            <w:r>
                              <w:rPr>
                                <w:lang w:val="fr-FR"/>
                              </w:rPr>
                              <w:t xml:space="preserve"> </w:t>
                            </w:r>
                            <w:r w:rsidR="001368ED" w:rsidRPr="006D5926">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6331441">
              <v:shape id="_x0000_s1057" style="width:496.1pt;height:47.45pt;visibility:visible;mso-wrap-style:square;mso-left-percent:-10001;mso-top-percent:-10001;mso-position-horizontal:absolute;mso-position-horizontal-relative:char;mso-position-vertical:absolute;mso-position-vertical-relative:line;mso-left-percent:-10001;mso-top-percent:-10001;v-text-anchor:top"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9vgAIAAAg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" w14:anchorId="408E9339">
                <v:textbox inset="0,0,0,0">
                  <w:txbxContent>
                    <w:p w:rsidRPr="006D5926" w:rsidR="001368ED" w:rsidP="001368ED" w:rsidRDefault="006D5926" w14:paraId="77C906C4" w14:textId="2FAACBBD">
                      <w:pPr>
                        <w:pStyle w:val="Textkrper"/>
                        <w:kinsoku w:val="0"/>
                        <w:overflowPunct w:val="0"/>
                        <w:spacing w:before="6" w:line="249" w:lineRule="auto"/>
                        <w:ind w:left="-1"/>
                        <w:jc w:val="both"/>
                        <w:rPr>
                          <w:lang w:val="fr-FR"/>
                        </w:rPr>
                      </w:pPr>
                      <w:r w:rsidRPr="006D5926">
                        <w:rPr>
                          <w:lang w:val="fr-FR"/>
                        </w:rPr>
                        <w:t>L'évaluation de l’efficacité d'un projet se rapporte à la question : « Dans quelle mesure l'intervention a-t-elle atteint, ou devrait-elle atteindre ses objectifs et ses résultats désagrégés par groupes de participants »</w:t>
                      </w:r>
                      <w:r>
                        <w:rPr>
                          <w:lang w:val="fr-FR"/>
                        </w:rPr>
                        <w:t xml:space="preserve"> </w:t>
                      </w:r>
                      <w:r w:rsidRPr="006D5926" w:rsidR="001368ED">
                        <w:rPr>
                          <w:lang w:val="fr-FR"/>
                        </w:rPr>
                        <w:t>?</w:t>
                      </w:r>
                    </w:p>
                  </w:txbxContent>
                </v:textbox>
                <w10:anchorlock/>
              </v:shape>
            </w:pict>
          </mc:Fallback>
        </mc:AlternateContent>
      </w:r>
    </w:p>
    <w:p w14:paraId="2A6CBFF8" w14:textId="05BBBDAD" w:rsidR="00B45109" w:rsidRDefault="001368ED" w:rsidP="006324AA">
      <w:pPr>
        <w:ind w:left="851"/>
        <w:rPr>
          <w:sz w:val="13"/>
          <w:szCs w:val="13"/>
          <w:lang w:val="en-US"/>
        </w:rPr>
      </w:pPr>
      <w:r>
        <w:rPr>
          <w:noProof/>
        </w:rPr>
        <mc:AlternateContent>
          <mc:Choice Requires="wpg">
            <w:drawing>
              <wp:inline distT="0" distB="0" distL="0" distR="0" wp14:anchorId="781E306E" wp14:editId="5C02843B">
                <wp:extent cx="6301105" cy="886460"/>
                <wp:effectExtent l="0" t="0" r="23495" b="27940"/>
                <wp:docPr id="5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886460"/>
                          <a:chOff x="1143" y="200"/>
                          <a:chExt cx="9923" cy="1396"/>
                        </a:xfrm>
                      </wpg:grpSpPr>
                      <wps:wsp>
                        <wps:cNvPr id="557" name="Freeform 35"/>
                        <wps:cNvSpPr>
                          <a:spLocks/>
                        </wps:cNvSpPr>
                        <wps:spPr bwMode="auto">
                          <a:xfrm>
                            <a:off x="1143" y="200"/>
                            <a:ext cx="9922" cy="1396"/>
                          </a:xfrm>
                          <a:custGeom>
                            <a:avLst/>
                            <a:gdLst>
                              <a:gd name="T0" fmla="*/ 0 w 9922"/>
                              <a:gd name="T1" fmla="*/ 0 h 1696"/>
                              <a:gd name="T2" fmla="*/ 9921 w 9922"/>
                              <a:gd name="T3" fmla="*/ 0 h 1696"/>
                              <a:gd name="T4" fmla="*/ 9921 w 9922"/>
                              <a:gd name="T5" fmla="*/ 1695 h 1696"/>
                              <a:gd name="T6" fmla="*/ 0 w 9922"/>
                              <a:gd name="T7" fmla="*/ 1695 h 1696"/>
                              <a:gd name="T8" fmla="*/ 0 w 9922"/>
                              <a:gd name="T9" fmla="*/ 0 h 1696"/>
                            </a:gdLst>
                            <a:ahLst/>
                            <a:cxnLst>
                              <a:cxn ang="0">
                                <a:pos x="T0" y="T1"/>
                              </a:cxn>
                              <a:cxn ang="0">
                                <a:pos x="T2" y="T3"/>
                              </a:cxn>
                              <a:cxn ang="0">
                                <a:pos x="T4" y="T5"/>
                              </a:cxn>
                              <a:cxn ang="0">
                                <a:pos x="T6" y="T7"/>
                              </a:cxn>
                              <a:cxn ang="0">
                                <a:pos x="T8" y="T9"/>
                              </a:cxn>
                            </a:cxnLst>
                            <a:rect l="0" t="0" r="r" b="b"/>
                            <a:pathLst>
                              <a:path w="9922" h="1696">
                                <a:moveTo>
                                  <a:pt x="0" y="0"/>
                                </a:moveTo>
                                <a:lnTo>
                                  <a:pt x="9921" y="0"/>
                                </a:lnTo>
                                <a:lnTo>
                                  <a:pt x="9921" y="1695"/>
                                </a:lnTo>
                                <a:lnTo>
                                  <a:pt x="0" y="1695"/>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11" y="316"/>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Text Box 37"/>
                        <wps:cNvSpPr txBox="1">
                          <a:spLocks noChangeArrowheads="1"/>
                        </wps:cNvSpPr>
                        <wps:spPr bwMode="auto">
                          <a:xfrm>
                            <a:off x="1144" y="201"/>
                            <a:ext cx="9922" cy="1395"/>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E37DD" w14:textId="197F3BD6" w:rsidR="001368ED" w:rsidRPr="00AF3C94" w:rsidRDefault="006D5926" w:rsidP="006D5926">
                              <w:pPr>
                                <w:pStyle w:val="Textkrper"/>
                                <w:kinsoku w:val="0"/>
                                <w:overflowPunct w:val="0"/>
                                <w:spacing w:before="138" w:line="249" w:lineRule="auto"/>
                                <w:ind w:left="567" w:right="158" w:firstLine="34"/>
                                <w:jc w:val="both"/>
                                <w:rPr>
                                  <w:lang w:val="fr-FR"/>
                                </w:rPr>
                              </w:pPr>
                              <w:r w:rsidRPr="00AF3C94">
                                <w:rPr>
                                  <w:b/>
                                  <w:bCs/>
                                  <w:lang w:val="fr-FR"/>
                                </w:rPr>
                                <w:t>REMARQUE :</w:t>
                              </w:r>
                              <w:r w:rsidR="001368ED" w:rsidRPr="00AF3C94">
                                <w:rPr>
                                  <w:b/>
                                  <w:bCs/>
                                  <w:spacing w:val="19"/>
                                  <w:lang w:val="fr-FR"/>
                                </w:rPr>
                                <w:t xml:space="preserve"> </w:t>
                              </w:r>
                              <w:r w:rsidR="00AF3C94" w:rsidRPr="00AF3C94">
                                <w:rPr>
                                  <w:lang w:val="fr-FR"/>
                                </w:rPr>
                                <w:t>Les questions d’efficacité portent principalement sur l’atteinte des résultats escomptés (réalisations, utilisation du/des extrants et extrants), à l’aide des documents de planification du projet (cadre logique / matrice de planification du projet, objectifs du projet et indicateurs respectifs) com</w:t>
                              </w:r>
                              <w:r w:rsidR="00AF3C94">
                                <w:rPr>
                                  <w:lang w:val="fr-FR"/>
                                </w:rPr>
                                <w:t>me principal point de référence</w:t>
                              </w:r>
                              <w:r w:rsidR="001368ED" w:rsidRPr="00AF3C94">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CA96209">
              <v:group id="Group 34" style="width:496.15pt;height:69.8pt;mso-position-horizontal-relative:char;mso-position-vertical-relative:line" coordsize="9923,1396" coordorigin="1143,200" o:spid="_x0000_s1058" w14:anchorId="781E30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">
                <v:shape id="Freeform 35" style="position:absolute;left:1143;top:200;width:9922;height:1396;visibility:visible;mso-wrap-style:square;v-text-anchor:top" coordsize="9922,1696" o:spid="_x0000_s1059" fillcolor="#e2eed8" stroked="f" path="m,l9921,r,1695l,1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">
                  <v:path arrowok="t" o:connecttype="custom" o:connectlocs="0,0;9921,0;9921,1395;0,1395;0,0" o:connectangles="0,0,0,0,0"/>
                </v:shape>
                <v:shape id="Picture 36" style="position:absolute;left:1211;top:316;width:460;height:420;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">
                  <v:imagedata o:title="" r:id="rId29"/>
                </v:shape>
                <v:shape id="Text Box 37" style="position:absolute;left:1144;top:201;width:9922;height:1395;visibility:visible;mso-wrap-style:square;v-text-anchor:top" o:spid="_x0000_s1061"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">
                  <v:textbox inset="0,0,0,0">
                    <w:txbxContent>
                      <w:p w:rsidRPr="00AF3C94" w:rsidR="001368ED" w:rsidP="006D5926" w:rsidRDefault="006D5926" w14:paraId="1D4FE2AB" w14:textId="197F3BD6">
                        <w:pPr>
                          <w:pStyle w:val="Textkrper"/>
                          <w:kinsoku w:val="0"/>
                          <w:overflowPunct w:val="0"/>
                          <w:spacing w:before="138" w:line="249" w:lineRule="auto"/>
                          <w:ind w:left="567" w:right="158" w:firstLine="34"/>
                          <w:jc w:val="both"/>
                          <w:rPr>
                            <w:lang w:val="fr-FR"/>
                          </w:rPr>
                        </w:pPr>
                        <w:r w:rsidRPr="00AF3C94">
                          <w:rPr>
                            <w:b/>
                            <w:bCs/>
                            <w:lang w:val="fr-FR"/>
                          </w:rPr>
                          <w:t>REMARQUE :</w:t>
                        </w:r>
                        <w:r w:rsidRPr="00AF3C94" w:rsidR="001368ED">
                          <w:rPr>
                            <w:b/>
                            <w:bCs/>
                            <w:spacing w:val="19"/>
                            <w:lang w:val="fr-FR"/>
                          </w:rPr>
                          <w:t xml:space="preserve"> </w:t>
                        </w:r>
                        <w:r w:rsidRPr="00AF3C94" w:rsidR="00AF3C94">
                          <w:rPr>
                            <w:lang w:val="fr-FR"/>
                          </w:rPr>
                          <w:t>Les questions d’efficacité portent principalement sur l’atteinte des résultats escomptés (réalisations, utilisation du/des extrants et extrants), à l’aide des documents de planification du projet (cadre logique / matrice de planification du projet, objectifs du projet et indicateurs respectifs) com</w:t>
                        </w:r>
                        <w:r w:rsidR="00AF3C94">
                          <w:rPr>
                            <w:lang w:val="fr-FR"/>
                          </w:rPr>
                          <w:t>me principal point de référence</w:t>
                        </w:r>
                        <w:r w:rsidRPr="00AF3C94" w:rsidR="001368ED">
                          <w:rPr>
                            <w:lang w:val="fr-FR"/>
                          </w:rPr>
                          <w:t>.</w:t>
                        </w:r>
                      </w:p>
                    </w:txbxContent>
                  </v:textbox>
                </v:shape>
                <w10:anchorlock/>
              </v:group>
            </w:pict>
          </mc:Fallback>
        </mc:AlternateContent>
      </w:r>
    </w:p>
    <w:p w14:paraId="34DAA7D3" w14:textId="2E6C8AE8" w:rsidR="006324AA" w:rsidRPr="00714874" w:rsidRDefault="006324AA" w:rsidP="00714874">
      <w:pPr>
        <w:spacing w:after="0"/>
        <w:ind w:left="851"/>
        <w:rPr>
          <w:lang w:val="en-US"/>
        </w:rPr>
      </w:pPr>
    </w:p>
    <w:p w14:paraId="4D205FCF" w14:textId="7D9186D5" w:rsidR="006324AA" w:rsidRPr="008102A1" w:rsidRDefault="00975FFC" w:rsidP="008102A1">
      <w:pPr>
        <w:pStyle w:val="berschrift3"/>
        <w:ind w:left="1418" w:hanging="567"/>
        <w:rPr>
          <w:rFonts w:cstheme="minorHAnsi"/>
          <w:color w:val="4FA830"/>
          <w:lang w:val="fr-FR"/>
        </w:rPr>
      </w:pPr>
      <w:r w:rsidRPr="008102A1">
        <w:rPr>
          <w:rFonts w:cstheme="minorHAnsi"/>
          <w:color w:val="4FA830"/>
          <w:lang w:val="fr-FR"/>
        </w:rPr>
        <w:t>5.4</w:t>
      </w:r>
      <w:r w:rsidRPr="008102A1">
        <w:rPr>
          <w:rFonts w:cstheme="minorHAnsi"/>
          <w:color w:val="4FA830"/>
          <w:lang w:val="fr-FR"/>
        </w:rPr>
        <w:tab/>
      </w:r>
      <w:r w:rsidR="008102A1" w:rsidRPr="008102A1">
        <w:rPr>
          <w:rFonts w:cstheme="minorHAnsi"/>
          <w:color w:val="4FA830"/>
          <w:lang w:val="fr-FR"/>
        </w:rPr>
        <w:t>Efficience</w:t>
      </w:r>
      <w:r w:rsidR="001368ED" w:rsidRPr="008102A1">
        <w:rPr>
          <w:rFonts w:cstheme="minorHAnsi"/>
          <w:color w:val="4FA830"/>
          <w:lang w:val="fr-FR"/>
        </w:rPr>
        <w:t xml:space="preserve"> </w:t>
      </w:r>
      <w:r w:rsidR="008102A1" w:rsidRPr="008102A1">
        <w:rPr>
          <w:rFonts w:cstheme="minorHAnsi"/>
          <w:color w:val="A5A5A5"/>
          <w:lang w:val="fr-FR"/>
        </w:rPr>
        <w:t>(DEV et</w:t>
      </w:r>
      <w:r w:rsidR="001368ED" w:rsidRPr="008102A1">
        <w:rPr>
          <w:rFonts w:cstheme="minorHAnsi"/>
          <w:color w:val="A5A5A5"/>
          <w:spacing w:val="-2"/>
          <w:lang w:val="fr-FR"/>
        </w:rPr>
        <w:t xml:space="preserve"> </w:t>
      </w:r>
      <w:r w:rsidR="001368ED" w:rsidRPr="008102A1">
        <w:rPr>
          <w:rFonts w:cstheme="minorHAnsi"/>
          <w:color w:val="A5A5A5"/>
          <w:lang w:val="fr-FR"/>
        </w:rPr>
        <w:t>A</w:t>
      </w:r>
      <w:r w:rsidR="008102A1" w:rsidRPr="008102A1">
        <w:rPr>
          <w:rFonts w:cstheme="minorHAnsi"/>
          <w:color w:val="A5A5A5"/>
          <w:lang w:val="fr-FR"/>
        </w:rPr>
        <w:t>H</w:t>
      </w:r>
      <w:r w:rsidR="001368ED" w:rsidRPr="008102A1">
        <w:rPr>
          <w:rFonts w:cstheme="minorHAnsi"/>
          <w:color w:val="A5A5A5"/>
          <w:lang w:val="fr-FR"/>
        </w:rPr>
        <w:t>)</w:t>
      </w:r>
    </w:p>
    <w:p w14:paraId="41FD2931" w14:textId="77777777" w:rsidR="006324AA" w:rsidRPr="008102A1" w:rsidRDefault="006324AA" w:rsidP="00714874">
      <w:pPr>
        <w:spacing w:line="300" w:lineRule="exact"/>
        <w:ind w:left="851"/>
        <w:rPr>
          <w:lang w:val="fr-FR"/>
        </w:rPr>
      </w:pPr>
    </w:p>
    <w:p w14:paraId="40B2299B" w14:textId="77777777" w:rsidR="006324AA" w:rsidRPr="008102A1" w:rsidRDefault="006324AA" w:rsidP="00B45109">
      <w:pPr>
        <w:spacing w:after="0" w:line="300" w:lineRule="exact"/>
        <w:ind w:left="851"/>
        <w:rPr>
          <w:lang w:val="fr-FR"/>
        </w:rPr>
      </w:pPr>
    </w:p>
    <w:p w14:paraId="56B525FF" w14:textId="2C7905DA" w:rsidR="006324AA" w:rsidRDefault="006324AA" w:rsidP="00B45109">
      <w:pPr>
        <w:spacing w:after="0" w:line="300" w:lineRule="exact"/>
        <w:ind w:left="851"/>
        <w:rPr>
          <w:lang w:val="en-US"/>
        </w:rPr>
      </w:pPr>
      <w:r>
        <w:rPr>
          <w:noProof/>
        </w:rPr>
        <mc:AlternateContent>
          <mc:Choice Requires="wps">
            <w:drawing>
              <wp:inline distT="0" distB="0" distL="0" distR="0" wp14:anchorId="0CD9BBE4" wp14:editId="5E7464AF">
                <wp:extent cx="6300470" cy="544286"/>
                <wp:effectExtent l="0" t="0" r="5080" b="8255"/>
                <wp:docPr id="5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4428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A8CAE" w14:textId="1ABCE187" w:rsidR="006324AA" w:rsidRPr="00825684" w:rsidRDefault="00825684" w:rsidP="00825684">
                            <w:pPr>
                              <w:pStyle w:val="Textkrper"/>
                              <w:kinsoku w:val="0"/>
                              <w:overflowPunct w:val="0"/>
                              <w:spacing w:before="6" w:line="249" w:lineRule="auto"/>
                              <w:ind w:left="-1"/>
                              <w:jc w:val="both"/>
                              <w:rPr>
                                <w:lang w:val="fr-FR"/>
                              </w:rPr>
                            </w:pPr>
                            <w:r w:rsidRPr="00825684">
                              <w:rPr>
                                <w:lang w:val="fr-FR"/>
                              </w:rPr>
                              <w:t>L'évaluation de l’efficience d'un projet se rapporte à la question : « Dans quelle mesure l'intervention produit-elle ou est-elle susceptible de produire des résultats de manière efficiente et en temps voulu ? »</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2808776">
              <v:shape id="Text Box 38" style="width:496.1pt;height:42.85pt;visibility:visible;mso-wrap-style:square;mso-left-percent:-10001;mso-top-percent:-10001;mso-position-horizontal:absolute;mso-position-horizontal-relative:char;mso-position-vertical:absolute;mso-position-vertical-relative:line;mso-left-percent:-10001;mso-top-percent:-10001;v-text-anchor:top" o:spid="_x0000_s1062"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" w14:anchorId="0CD9BBE4">
                <v:textbox inset="0,0,0,0">
                  <w:txbxContent>
                    <w:p w:rsidRPr="00825684" w:rsidR="006324AA" w:rsidP="00825684" w:rsidRDefault="00825684" w14:paraId="4AE8EA0C" w14:textId="1ABCE187">
                      <w:pPr>
                        <w:pStyle w:val="Textkrper"/>
                        <w:kinsoku w:val="0"/>
                        <w:overflowPunct w:val="0"/>
                        <w:spacing w:before="6" w:line="249" w:lineRule="auto"/>
                        <w:ind w:left="-1"/>
                        <w:jc w:val="both"/>
                        <w:rPr>
                          <w:lang w:val="fr-FR"/>
                        </w:rPr>
                      </w:pPr>
                      <w:r w:rsidRPr="00825684">
                        <w:rPr>
                          <w:lang w:val="fr-FR"/>
                        </w:rPr>
                        <w:t>L'évaluation de l’efficience d'un projet se rapporte à la question : « Dans quelle mesure l'intervention produit-elle ou est-elle susceptible de produire des résultats de manière efficiente et en temps voulu ? »</w:t>
                      </w:r>
                    </w:p>
                  </w:txbxContent>
                </v:textbox>
                <w10:anchorlock/>
              </v:shape>
            </w:pict>
          </mc:Fallback>
        </mc:AlternateContent>
      </w:r>
    </w:p>
    <w:p w14:paraId="13B5EE93" w14:textId="431CF750" w:rsidR="00714874" w:rsidRDefault="00714874" w:rsidP="00714874">
      <w:pPr>
        <w:ind w:left="851"/>
        <w:rPr>
          <w:rFonts w:cstheme="minorHAnsi"/>
          <w:color w:val="4FA830"/>
          <w:lang w:val="en-US"/>
        </w:rPr>
      </w:pPr>
      <w:r>
        <w:rPr>
          <w:noProof/>
        </w:rPr>
        <w:lastRenderedPageBreak/>
        <mc:AlternateContent>
          <mc:Choice Requires="wpg">
            <w:drawing>
              <wp:inline distT="0" distB="0" distL="0" distR="0" wp14:anchorId="0C8AC7EA" wp14:editId="432400A6">
                <wp:extent cx="6313170" cy="1272540"/>
                <wp:effectExtent l="0" t="0" r="11430" b="3810"/>
                <wp:docPr id="55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272540"/>
                          <a:chOff x="1133" y="993"/>
                          <a:chExt cx="9942" cy="2004"/>
                        </a:xfrm>
                      </wpg:grpSpPr>
                      <wps:wsp>
                        <wps:cNvPr id="552" name="Freeform 40"/>
                        <wps:cNvSpPr>
                          <a:spLocks/>
                        </wps:cNvSpPr>
                        <wps:spPr bwMode="auto">
                          <a:xfrm>
                            <a:off x="1143" y="1003"/>
                            <a:ext cx="9922" cy="1984"/>
                          </a:xfrm>
                          <a:custGeom>
                            <a:avLst/>
                            <a:gdLst>
                              <a:gd name="T0" fmla="*/ 0 w 9922"/>
                              <a:gd name="T1" fmla="*/ 0 h 1984"/>
                              <a:gd name="T2" fmla="*/ 9921 w 9922"/>
                              <a:gd name="T3" fmla="*/ 0 h 1984"/>
                              <a:gd name="T4" fmla="*/ 9921 w 9922"/>
                              <a:gd name="T5" fmla="*/ 1983 h 1984"/>
                              <a:gd name="T6" fmla="*/ 0 w 9922"/>
                              <a:gd name="T7" fmla="*/ 1983 h 1984"/>
                              <a:gd name="T8" fmla="*/ 0 w 9922"/>
                              <a:gd name="T9" fmla="*/ 0 h 1984"/>
                            </a:gdLst>
                            <a:ahLst/>
                            <a:cxnLst>
                              <a:cxn ang="0">
                                <a:pos x="T0" y="T1"/>
                              </a:cxn>
                              <a:cxn ang="0">
                                <a:pos x="T2" y="T3"/>
                              </a:cxn>
                              <a:cxn ang="0">
                                <a:pos x="T4" y="T5"/>
                              </a:cxn>
                              <a:cxn ang="0">
                                <a:pos x="T6" y="T7"/>
                              </a:cxn>
                              <a:cxn ang="0">
                                <a:pos x="T8" y="T9"/>
                              </a:cxn>
                            </a:cxnLst>
                            <a:rect l="0" t="0" r="r" b="b"/>
                            <a:pathLst>
                              <a:path w="9922" h="1984">
                                <a:moveTo>
                                  <a:pt x="0" y="0"/>
                                </a:moveTo>
                                <a:lnTo>
                                  <a:pt x="9921" y="0"/>
                                </a:lnTo>
                                <a:lnTo>
                                  <a:pt x="9921" y="1983"/>
                                </a:lnTo>
                                <a:lnTo>
                                  <a:pt x="0" y="1983"/>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1" y="111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Text Box 42"/>
                        <wps:cNvSpPr txBox="1">
                          <a:spLocks noChangeArrowheads="1"/>
                        </wps:cNvSpPr>
                        <wps:spPr bwMode="auto">
                          <a:xfrm>
                            <a:off x="1144" y="1003"/>
                            <a:ext cx="9922" cy="1984"/>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381CF" w14:textId="428030D3" w:rsidR="00714874" w:rsidRPr="008C3088" w:rsidRDefault="008C3088" w:rsidP="008C3088">
                              <w:pPr>
                                <w:pStyle w:val="Textkrper"/>
                                <w:kinsoku w:val="0"/>
                                <w:overflowPunct w:val="0"/>
                                <w:spacing w:before="138" w:line="249" w:lineRule="auto"/>
                                <w:ind w:left="567" w:right="156" w:firstLine="34"/>
                                <w:jc w:val="both"/>
                                <w:rPr>
                                  <w:lang w:val="fr-FR"/>
                                </w:rPr>
                              </w:pPr>
                              <w:r w:rsidRPr="008C3088">
                                <w:rPr>
                                  <w:b/>
                                  <w:bCs/>
                                  <w:lang w:val="fr-FR"/>
                                </w:rPr>
                                <w:t>REMARQUE :</w:t>
                              </w:r>
                              <w:r w:rsidR="00714874" w:rsidRPr="008C3088">
                                <w:rPr>
                                  <w:b/>
                                  <w:bCs/>
                                  <w:lang w:val="fr-FR"/>
                                </w:rPr>
                                <w:t xml:space="preserve"> </w:t>
                              </w:r>
                              <w:r w:rsidRPr="008C3088">
                                <w:rPr>
                                  <w:lang w:val="fr-FR"/>
                                </w:rPr>
                                <w:t>"Efficience" est la conversion des intrants (fonds, expertise, ressources naturelles, temps, etc.) en extrants, résultats et impacts, de la manière la plus rentable possible, par rapport aux alternatives réalisables dans le contexte. "La livraison "en temps utile" se fait dans le délai prévu, ou dans un délai raisonnablement adapté aux exigences du contexte en évolution. Il peut s'agir d'évaluer l'efficience opérationnelle (la qualité de la</w:t>
                              </w:r>
                              <w:r>
                                <w:rPr>
                                  <w:lang w:val="fr-FR"/>
                                </w:rPr>
                                <w:t xml:space="preserve"> gestion de l'intervention</w:t>
                              </w:r>
                              <w:r w:rsidR="00714874" w:rsidRPr="008C3088">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F843FCF">
              <v:group id="Group 39" style="width:497.1pt;height:100.2pt;mso-position-horizontal-relative:char;mso-position-vertical-relative:line" coordsize="9942,2004" coordorigin="1133,993" o:spid="_x0000_s1063" w14:anchorId="0C8AC7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">
                <v:shape id="Freeform 40" style="position:absolute;left:1143;top:1003;width:9922;height:1984;visibility:visible;mso-wrap-style:square;v-text-anchor:top" coordsize="9922,1984" o:spid="_x0000_s1064" fillcolor="#e2eed8" stroked="f" path="m,l9921,r,1983l,1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">
                  <v:path arrowok="t" o:connecttype="custom" o:connectlocs="0,0;9921,0;9921,1983;0,1983;0,0" o:connectangles="0,0,0,0,0"/>
                </v:shape>
                <v:shape id="Picture 41" style="position:absolute;left:1211;top:1119;width:460;height:420;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">
                  <v:imagedata o:title="" r:id="rId31"/>
                </v:shape>
                <v:shape id="Text Box 42" style="position:absolute;left:1144;top:1003;width:9922;height:1984;visibility:visible;mso-wrap-style:square;v-text-anchor:top" o:spid="_x0000_s1066"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">
                  <v:textbox inset="0,0,0,0">
                    <w:txbxContent>
                      <w:p w:rsidRPr="008C3088" w:rsidR="00714874" w:rsidP="008C3088" w:rsidRDefault="008C3088" w14:paraId="0584D175" w14:textId="428030D3">
                        <w:pPr>
                          <w:pStyle w:val="Textkrper"/>
                          <w:kinsoku w:val="0"/>
                          <w:overflowPunct w:val="0"/>
                          <w:spacing w:before="138" w:line="249" w:lineRule="auto"/>
                          <w:ind w:left="567" w:right="156" w:firstLine="34"/>
                          <w:jc w:val="both"/>
                          <w:rPr>
                            <w:lang w:val="fr-FR"/>
                          </w:rPr>
                        </w:pPr>
                        <w:r w:rsidRPr="008C3088">
                          <w:rPr>
                            <w:b/>
                            <w:bCs/>
                            <w:lang w:val="fr-FR"/>
                          </w:rPr>
                          <w:t>REMARQUE :</w:t>
                        </w:r>
                        <w:r w:rsidRPr="008C3088" w:rsidR="00714874">
                          <w:rPr>
                            <w:b/>
                            <w:bCs/>
                            <w:lang w:val="fr-FR"/>
                          </w:rPr>
                          <w:t xml:space="preserve"> </w:t>
                        </w:r>
                        <w:r w:rsidRPr="008C3088">
                          <w:rPr>
                            <w:lang w:val="fr-FR"/>
                          </w:rPr>
                          <w:t>"Efficience" est la conversion des intrants (fonds, expertise, ressources naturelles, temps, etc.) en extrants, résultats et impacts, de la manière la plus rentable possible, par rapport aux alternatives réalisables dans le contexte. "La livraison "en temps utile" se fait dans le délai prévu, ou dans un délai raisonnablement adapté aux exigences du contexte en évolution. Il peut s'agir d'évaluer l'efficience opérationnelle (la qualité de la</w:t>
                        </w:r>
                        <w:r>
                          <w:rPr>
                            <w:lang w:val="fr-FR"/>
                          </w:rPr>
                          <w:t xml:space="preserve"> gestion de l'intervention</w:t>
                        </w:r>
                        <w:r w:rsidRPr="008C3088" w:rsidR="00714874">
                          <w:rPr>
                            <w:lang w:val="fr-FR"/>
                          </w:rPr>
                          <w:t>).</w:t>
                        </w:r>
                      </w:p>
                    </w:txbxContent>
                  </v:textbox>
                </v:shape>
                <w10:anchorlock/>
              </v:group>
            </w:pict>
          </mc:Fallback>
        </mc:AlternateContent>
      </w:r>
    </w:p>
    <w:p w14:paraId="494898DF" w14:textId="77777777" w:rsidR="00714874" w:rsidRDefault="00714874" w:rsidP="00714874">
      <w:pPr>
        <w:ind w:left="851"/>
        <w:rPr>
          <w:rFonts w:cstheme="minorHAnsi"/>
          <w:color w:val="4FA830"/>
          <w:lang w:val="en-US"/>
        </w:rPr>
      </w:pPr>
    </w:p>
    <w:p w14:paraId="259F98BB" w14:textId="7BD9A106" w:rsidR="001368ED" w:rsidRPr="00EC56DC" w:rsidRDefault="00975FFC" w:rsidP="008C3088">
      <w:pPr>
        <w:pStyle w:val="berschrift3"/>
        <w:ind w:left="1418" w:hanging="567"/>
        <w:rPr>
          <w:rFonts w:cstheme="minorHAnsi"/>
          <w:color w:val="4FA830"/>
          <w:lang w:val="en-US"/>
        </w:rPr>
      </w:pPr>
      <w:r>
        <w:rPr>
          <w:rFonts w:cstheme="minorHAnsi"/>
          <w:color w:val="4FA830"/>
          <w:lang w:val="en-US"/>
        </w:rPr>
        <w:t>5.5</w:t>
      </w:r>
      <w:r>
        <w:rPr>
          <w:rFonts w:cstheme="minorHAnsi"/>
          <w:color w:val="4FA830"/>
          <w:lang w:val="en-US"/>
        </w:rPr>
        <w:tab/>
      </w:r>
      <w:r w:rsidR="008C3088" w:rsidRPr="008C3088">
        <w:rPr>
          <w:rFonts w:cstheme="minorHAnsi"/>
          <w:color w:val="4FA830"/>
          <w:lang w:val="en-US"/>
        </w:rPr>
        <w:t>Durabilité</w:t>
      </w:r>
      <w:r w:rsidR="001368ED" w:rsidRPr="00EC56DC">
        <w:rPr>
          <w:rFonts w:cstheme="minorHAnsi"/>
          <w:color w:val="4FA830"/>
          <w:lang w:val="en-US"/>
        </w:rPr>
        <w:t xml:space="preserve"> </w:t>
      </w:r>
      <w:r w:rsidR="001368ED" w:rsidRPr="00EC56DC">
        <w:rPr>
          <w:rFonts w:cstheme="minorHAnsi"/>
          <w:color w:val="A5A5A5"/>
          <w:lang w:val="en-US"/>
        </w:rPr>
        <w:t xml:space="preserve">(DEV) </w:t>
      </w:r>
      <w:r w:rsidR="001368ED" w:rsidRPr="00EC56DC">
        <w:rPr>
          <w:rFonts w:cstheme="minorHAnsi"/>
          <w:color w:val="4FA830"/>
          <w:lang w:val="en-US"/>
        </w:rPr>
        <w:t xml:space="preserve">/ </w:t>
      </w:r>
      <w:r w:rsidR="008C3088" w:rsidRPr="008C3088">
        <w:rPr>
          <w:rFonts w:cstheme="minorHAnsi"/>
          <w:color w:val="4FA830"/>
          <w:lang w:val="en-US"/>
        </w:rPr>
        <w:t>Interdépendance</w:t>
      </w:r>
      <w:r w:rsidR="001368ED" w:rsidRPr="00EC56DC">
        <w:rPr>
          <w:rFonts w:cstheme="minorHAnsi"/>
          <w:color w:val="4FA830"/>
          <w:spacing w:val="-2"/>
          <w:lang w:val="en-US"/>
        </w:rPr>
        <w:t xml:space="preserve"> </w:t>
      </w:r>
      <w:r w:rsidR="008C3088">
        <w:rPr>
          <w:rFonts w:cstheme="minorHAnsi"/>
          <w:color w:val="A5A5A5"/>
          <w:lang w:val="en-US"/>
        </w:rPr>
        <w:t>(</w:t>
      </w:r>
      <w:r w:rsidR="001368ED" w:rsidRPr="00EC56DC">
        <w:rPr>
          <w:rFonts w:cstheme="minorHAnsi"/>
          <w:color w:val="A5A5A5"/>
          <w:lang w:val="en-US"/>
        </w:rPr>
        <w:t>A</w:t>
      </w:r>
      <w:r w:rsidR="008C3088">
        <w:rPr>
          <w:rFonts w:cstheme="minorHAnsi"/>
          <w:color w:val="A5A5A5"/>
          <w:lang w:val="en-US"/>
        </w:rPr>
        <w:t>H</w:t>
      </w:r>
      <w:r w:rsidR="001368ED" w:rsidRPr="00EC56DC">
        <w:rPr>
          <w:rFonts w:cstheme="minorHAnsi"/>
          <w:color w:val="A5A5A5"/>
          <w:lang w:val="en-US"/>
        </w:rPr>
        <w:t>)</w:t>
      </w:r>
    </w:p>
    <w:p w14:paraId="0FB67249" w14:textId="77777777" w:rsidR="00B45109" w:rsidRPr="00FB1928" w:rsidRDefault="00B45109" w:rsidP="00B45109">
      <w:pPr>
        <w:spacing w:after="0" w:line="300" w:lineRule="exact"/>
        <w:ind w:left="851"/>
        <w:rPr>
          <w:lang w:val="en-US"/>
        </w:rPr>
      </w:pPr>
    </w:p>
    <w:p w14:paraId="4C09221D" w14:textId="77777777" w:rsidR="001368ED" w:rsidRDefault="001368ED" w:rsidP="001368ED">
      <w:pPr>
        <w:ind w:left="851" w:right="837"/>
        <w:rPr>
          <w:b/>
          <w:bCs/>
          <w:sz w:val="18"/>
          <w:szCs w:val="18"/>
          <w:lang w:val="en-US"/>
        </w:rPr>
      </w:pPr>
      <w:r>
        <w:rPr>
          <w:noProof/>
        </w:rPr>
        <mc:AlternateContent>
          <mc:Choice Requires="wpg">
            <w:drawing>
              <wp:inline distT="0" distB="0" distL="0" distR="0" wp14:anchorId="662A649A" wp14:editId="03625C2A">
                <wp:extent cx="6313170" cy="723900"/>
                <wp:effectExtent l="0" t="0" r="11430" b="19050"/>
                <wp:docPr id="5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723900"/>
                          <a:chOff x="1133" y="247"/>
                          <a:chExt cx="9942" cy="1140"/>
                        </a:xfrm>
                      </wpg:grpSpPr>
                      <wps:wsp>
                        <wps:cNvPr id="548" name="Freeform 44"/>
                        <wps:cNvSpPr>
                          <a:spLocks/>
                        </wps:cNvSpPr>
                        <wps:spPr bwMode="auto">
                          <a:xfrm>
                            <a:off x="1143" y="257"/>
                            <a:ext cx="9922" cy="1120"/>
                          </a:xfrm>
                          <a:custGeom>
                            <a:avLst/>
                            <a:gdLst>
                              <a:gd name="T0" fmla="*/ 0 w 9922"/>
                              <a:gd name="T1" fmla="*/ 0 h 1120"/>
                              <a:gd name="T2" fmla="*/ 9921 w 9922"/>
                              <a:gd name="T3" fmla="*/ 0 h 1120"/>
                              <a:gd name="T4" fmla="*/ 9921 w 9922"/>
                              <a:gd name="T5" fmla="*/ 1119 h 1120"/>
                              <a:gd name="T6" fmla="*/ 0 w 9922"/>
                              <a:gd name="T7" fmla="*/ 1119 h 1120"/>
                              <a:gd name="T8" fmla="*/ 0 w 9922"/>
                              <a:gd name="T9" fmla="*/ 0 h 1120"/>
                            </a:gdLst>
                            <a:ahLst/>
                            <a:cxnLst>
                              <a:cxn ang="0">
                                <a:pos x="T0" y="T1"/>
                              </a:cxn>
                              <a:cxn ang="0">
                                <a:pos x="T2" y="T3"/>
                              </a:cxn>
                              <a:cxn ang="0">
                                <a:pos x="T4" y="T5"/>
                              </a:cxn>
                              <a:cxn ang="0">
                                <a:pos x="T6" y="T7"/>
                              </a:cxn>
                              <a:cxn ang="0">
                                <a:pos x="T8" y="T9"/>
                              </a:cxn>
                            </a:cxnLst>
                            <a:rect l="0" t="0" r="r" b="b"/>
                            <a:pathLst>
                              <a:path w="9922" h="1120">
                                <a:moveTo>
                                  <a:pt x="0" y="0"/>
                                </a:moveTo>
                                <a:lnTo>
                                  <a:pt x="9921" y="0"/>
                                </a:lnTo>
                                <a:lnTo>
                                  <a:pt x="9921" y="1119"/>
                                </a:lnTo>
                                <a:lnTo>
                                  <a:pt x="0" y="1119"/>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11" y="37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Text Box 46"/>
                        <wps:cNvSpPr txBox="1">
                          <a:spLocks noChangeArrowheads="1"/>
                        </wps:cNvSpPr>
                        <wps:spPr bwMode="auto">
                          <a:xfrm>
                            <a:off x="1144" y="258"/>
                            <a:ext cx="9922" cy="1120"/>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71E362" w14:textId="48293E41" w:rsidR="001368ED" w:rsidRPr="0085340F" w:rsidRDefault="008C3088" w:rsidP="008C3088">
                              <w:pPr>
                                <w:pStyle w:val="Textkrper"/>
                                <w:kinsoku w:val="0"/>
                                <w:overflowPunct w:val="0"/>
                                <w:spacing w:before="138" w:line="249" w:lineRule="auto"/>
                                <w:ind w:left="567" w:right="157" w:firstLine="34"/>
                                <w:jc w:val="both"/>
                                <w:rPr>
                                  <w:lang w:val="en-US"/>
                                </w:rPr>
                              </w:pPr>
                              <w:r w:rsidRPr="008C3088">
                                <w:rPr>
                                  <w:b/>
                                  <w:bCs/>
                                  <w:lang w:val="fr-FR"/>
                                </w:rPr>
                                <w:t>REMARQUE :</w:t>
                              </w:r>
                              <w:r w:rsidR="001368ED" w:rsidRPr="008C3088">
                                <w:rPr>
                                  <w:b/>
                                  <w:bCs/>
                                  <w:spacing w:val="18"/>
                                  <w:lang w:val="fr-FR"/>
                                </w:rPr>
                                <w:tab/>
                              </w:r>
                              <w:r w:rsidRPr="008C3088">
                                <w:rPr>
                                  <w:b/>
                                  <w:bCs/>
                                  <w:spacing w:val="18"/>
                                  <w:lang w:val="fr-FR"/>
                                </w:rPr>
                                <w:t xml:space="preserve"> </w:t>
                              </w:r>
                              <w:r w:rsidRPr="008C3088">
                                <w:rPr>
                                  <w:lang w:val="fr-FR"/>
                                </w:rPr>
                                <w:t xml:space="preserve">le critère de durabilité est largement utilisé dans les évaluations de développement, tandis que le critère d’interdépendance se rapporte au contexte humanitaire. </w:t>
                              </w:r>
                              <w:r w:rsidRPr="008C3088">
                                <w:rPr>
                                  <w:lang w:val="en-US"/>
                                </w:rPr>
                                <w:t>Les termes couvrent des aspects différents</w:t>
                              </w:r>
                              <w:r>
                                <w:rPr>
                                  <w:lang w:val="en-US"/>
                                </w:rPr>
                                <w:t xml:space="preserve"> </w:t>
                              </w:r>
                              <w:r w:rsidR="001368ED" w:rsidRPr="0085340F">
                                <w:rPr>
                                  <w:lang w:val="en-US"/>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7064806E">
              <v:group id="Group 43" style="width:497.1pt;height:57pt;mso-position-horizontal-relative:char;mso-position-vertical-relative:line" coordsize="9942,1140" coordorigin="1133,247" o:spid="_x0000_s1067" w14:anchorId="662A64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">
                <v:shape id="Freeform 44" style="position:absolute;left:1143;top:257;width:9922;height:1120;visibility:visible;mso-wrap-style:square;v-text-anchor:top" coordsize="9922,1120" o:spid="_x0000_s1068" fillcolor="#e2eed8" stroked="f" path="m,l9921,r,1119l,1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">
                  <v:path arrowok="t" o:connecttype="custom" o:connectlocs="0,0;9921,0;9921,1119;0,1119;0,0" o:connectangles="0,0,0,0,0"/>
                </v:shape>
                <v:shape id="Picture 45" style="position:absolute;left:1211;top:373;width:460;height:420;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">
                  <v:imagedata o:title="" r:id="rId33"/>
                </v:shape>
                <v:shape id="Text Box 46" style="position:absolute;left:1144;top:258;width:9922;height:1120;visibility:visible;mso-wrap-style:square;v-text-anchor:top" o:spid="_x0000_s1070"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">
                  <v:textbox inset="0,0,0,0">
                    <w:txbxContent>
                      <w:p w:rsidRPr="0085340F" w:rsidR="001368ED" w:rsidP="008C3088" w:rsidRDefault="008C3088" w14:paraId="359A071D" w14:textId="48293E41">
                        <w:pPr>
                          <w:pStyle w:val="Textkrper"/>
                          <w:kinsoku w:val="0"/>
                          <w:overflowPunct w:val="0"/>
                          <w:spacing w:before="138" w:line="249" w:lineRule="auto"/>
                          <w:ind w:left="567" w:right="157" w:firstLine="34"/>
                          <w:jc w:val="both"/>
                          <w:rPr>
                            <w:lang w:val="en-US"/>
                          </w:rPr>
                        </w:pPr>
                        <w:r w:rsidRPr="008C3088">
                          <w:rPr>
                            <w:b/>
                            <w:bCs/>
                            <w:lang w:val="fr-FR"/>
                          </w:rPr>
                          <w:t>REMARQUE :</w:t>
                        </w:r>
                        <w:r w:rsidRPr="008C3088" w:rsidR="001368ED">
                          <w:rPr>
                            <w:b/>
                            <w:bCs/>
                            <w:spacing w:val="18"/>
                            <w:lang w:val="fr-FR"/>
                          </w:rPr>
                          <w:tab/>
                        </w:r>
                        <w:r w:rsidRPr="008C3088">
                          <w:rPr>
                            <w:b/>
                            <w:bCs/>
                            <w:spacing w:val="18"/>
                            <w:lang w:val="fr-FR"/>
                          </w:rPr>
                          <w:t xml:space="preserve"> </w:t>
                        </w:r>
                        <w:r w:rsidRPr="008C3088">
                          <w:rPr>
                            <w:lang w:val="fr-FR"/>
                          </w:rPr>
                          <w:t xml:space="preserve">le critère de durabilité est largement utilisé dans les évaluations de développement, tandis que le critère d’interdépendance se rapporte au contexte humanitaire. </w:t>
                        </w:r>
                        <w:r w:rsidRPr="008C3088">
                          <w:rPr>
                            <w:lang w:val="en-US"/>
                          </w:rPr>
                          <w:t>Les termes couvrent des aspects différents</w:t>
                        </w:r>
                        <w:r>
                          <w:rPr>
                            <w:lang w:val="en-US"/>
                          </w:rPr>
                          <w:t xml:space="preserve"> </w:t>
                        </w:r>
                        <w:r w:rsidRPr="0085340F" w:rsidR="001368ED">
                          <w:rPr>
                            <w:lang w:val="en-US"/>
                          </w:rPr>
                          <w:t>:</w:t>
                        </w:r>
                      </w:p>
                    </w:txbxContent>
                  </v:textbox>
                </v:shape>
                <w10:anchorlock/>
              </v:group>
            </w:pict>
          </mc:Fallback>
        </mc:AlternateContent>
      </w:r>
    </w:p>
    <w:p w14:paraId="63F76D91" w14:textId="77777777" w:rsidR="00B45109" w:rsidRPr="00FB1928" w:rsidRDefault="00B45109" w:rsidP="00B45109">
      <w:pPr>
        <w:spacing w:after="0" w:line="300" w:lineRule="exact"/>
        <w:ind w:left="851"/>
        <w:rPr>
          <w:lang w:val="en-US"/>
        </w:rPr>
      </w:pPr>
    </w:p>
    <w:p w14:paraId="4FC3B140" w14:textId="77777777" w:rsidR="001368ED" w:rsidRDefault="001368ED" w:rsidP="001368ED">
      <w:pPr>
        <w:ind w:left="851"/>
        <w:rPr>
          <w:b/>
          <w:bCs/>
          <w:sz w:val="18"/>
          <w:szCs w:val="18"/>
          <w:lang w:val="en-US"/>
        </w:rPr>
      </w:pPr>
      <w:r>
        <w:rPr>
          <w:noProof/>
          <w:sz w:val="20"/>
          <w:szCs w:val="20"/>
        </w:rPr>
        <mc:AlternateContent>
          <mc:Choice Requires="wps">
            <w:drawing>
              <wp:inline distT="0" distB="0" distL="0" distR="0" wp14:anchorId="6F76602B" wp14:editId="6C82E971">
                <wp:extent cx="6300470" cy="587828"/>
                <wp:effectExtent l="0" t="0" r="5080" b="3175"/>
                <wp:docPr id="5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87828"/>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D11FA" w14:textId="66F42822" w:rsidR="001368ED" w:rsidRPr="008C3088" w:rsidRDefault="008C3088" w:rsidP="008C3088">
                            <w:pPr>
                              <w:pStyle w:val="Textkrper"/>
                              <w:kinsoku w:val="0"/>
                              <w:overflowPunct w:val="0"/>
                              <w:spacing w:before="6" w:line="249" w:lineRule="auto"/>
                              <w:ind w:left="-1"/>
                              <w:jc w:val="both"/>
                              <w:rPr>
                                <w:lang w:val="fr-FR"/>
                              </w:rPr>
                            </w:pPr>
                            <w:r w:rsidRPr="008C3088">
                              <w:rPr>
                                <w:lang w:val="fr-FR"/>
                              </w:rPr>
                              <w:t xml:space="preserve">L'évaluation de la </w:t>
                            </w:r>
                            <w:r w:rsidRPr="00922C1B">
                              <w:rPr>
                                <w:b/>
                                <w:lang w:val="fr-FR"/>
                              </w:rPr>
                              <w:t>durabilité</w:t>
                            </w:r>
                            <w:r w:rsidRPr="008C3088">
                              <w:rPr>
                                <w:lang w:val="fr-FR"/>
                              </w:rPr>
                              <w:t xml:space="preserve"> d'un projet se rapporte à la question : « Quelle est la probabilité que les résultats de l'intervention t se poursuivent après la fin du projet ou sont-ils susceptibles de se poursuivre ?</w:t>
                            </w:r>
                            <w:r>
                              <w:rPr>
                                <w:lang w:val="fr-FR"/>
                              </w:rPr>
                              <w:t xml:space="preserve"> </w:t>
                            </w:r>
                            <w:r w:rsidRPr="008C3088">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B16DC80">
              <v:shape id="Text Box 52" style="width:496.1pt;height:46.3pt;visibility:visible;mso-wrap-style:square;mso-left-percent:-10001;mso-top-percent:-10001;mso-position-horizontal:absolute;mso-position-horizontal-relative:char;mso-position-vertical:absolute;mso-position-vertical-relative:line;mso-left-percent:-10001;mso-top-percent:-10001;v-text-anchor:top" o:spid="_x0000_s1071"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" w14:anchorId="6F76602B">
                <v:textbox inset="0,0,0,0">
                  <w:txbxContent>
                    <w:p w:rsidRPr="008C3088" w:rsidR="001368ED" w:rsidP="008C3088" w:rsidRDefault="008C3088" w14:paraId="1A3DBB3D" w14:textId="66F42822">
                      <w:pPr>
                        <w:pStyle w:val="Textkrper"/>
                        <w:kinsoku w:val="0"/>
                        <w:overflowPunct w:val="0"/>
                        <w:spacing w:before="6" w:line="249" w:lineRule="auto"/>
                        <w:ind w:left="-1"/>
                        <w:jc w:val="both"/>
                        <w:rPr>
                          <w:lang w:val="fr-FR"/>
                        </w:rPr>
                      </w:pPr>
                      <w:r w:rsidRPr="008C3088">
                        <w:rPr>
                          <w:lang w:val="fr-FR"/>
                        </w:rPr>
                        <w:t xml:space="preserve">L'évaluation de la </w:t>
                      </w:r>
                      <w:r w:rsidRPr="00922C1B">
                        <w:rPr>
                          <w:b/>
                          <w:lang w:val="fr-FR"/>
                        </w:rPr>
                        <w:t>durabilité</w:t>
                      </w:r>
                      <w:r w:rsidRPr="008C3088">
                        <w:rPr>
                          <w:lang w:val="fr-FR"/>
                        </w:rPr>
                        <w:t xml:space="preserve"> d'un projet se rapporte à la question : « Quelle est la probabilité que les résultats de l'intervention t se poursuivent après la fin du projet ou sont-ils susceptibles de se poursuivre ?</w:t>
                      </w:r>
                      <w:r>
                        <w:rPr>
                          <w:lang w:val="fr-FR"/>
                        </w:rPr>
                        <w:t xml:space="preserve"> </w:t>
                      </w:r>
                      <w:r w:rsidRPr="008C3088">
                        <w:rPr>
                          <w:lang w:val="fr-FR"/>
                        </w:rPr>
                        <w:t>»</w:t>
                      </w:r>
                    </w:p>
                  </w:txbxContent>
                </v:textbox>
                <w10:anchorlock/>
              </v:shape>
            </w:pict>
          </mc:Fallback>
        </mc:AlternateContent>
      </w:r>
    </w:p>
    <w:p w14:paraId="28BE557F" w14:textId="77777777" w:rsidR="00B45109" w:rsidRPr="00FB1928" w:rsidRDefault="00B45109" w:rsidP="00B45109">
      <w:pPr>
        <w:spacing w:after="0" w:line="300" w:lineRule="exact"/>
        <w:ind w:left="851"/>
        <w:rPr>
          <w:lang w:val="en-US"/>
        </w:rPr>
      </w:pPr>
    </w:p>
    <w:p w14:paraId="7044CA8B" w14:textId="77777777" w:rsidR="001368ED" w:rsidRDefault="001368ED" w:rsidP="001368ED">
      <w:pPr>
        <w:ind w:left="851"/>
        <w:rPr>
          <w:b/>
          <w:bCs/>
          <w:sz w:val="18"/>
          <w:szCs w:val="18"/>
          <w:lang w:val="en-US"/>
        </w:rPr>
      </w:pPr>
      <w:r>
        <w:rPr>
          <w:noProof/>
        </w:rPr>
        <mc:AlternateContent>
          <mc:Choice Requires="wpg">
            <w:drawing>
              <wp:inline distT="0" distB="0" distL="0" distR="0" wp14:anchorId="5816D3F9" wp14:editId="7ECEE48D">
                <wp:extent cx="6313170" cy="1272540"/>
                <wp:effectExtent l="0" t="0" r="11430" b="22860"/>
                <wp:docPr id="54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272540"/>
                          <a:chOff x="1133" y="769"/>
                          <a:chExt cx="9942" cy="2004"/>
                        </a:xfrm>
                      </wpg:grpSpPr>
                      <wps:wsp>
                        <wps:cNvPr id="544" name="Freeform 48"/>
                        <wps:cNvSpPr>
                          <a:spLocks/>
                        </wps:cNvSpPr>
                        <wps:spPr bwMode="auto">
                          <a:xfrm>
                            <a:off x="1143" y="779"/>
                            <a:ext cx="9922" cy="1984"/>
                          </a:xfrm>
                          <a:custGeom>
                            <a:avLst/>
                            <a:gdLst>
                              <a:gd name="T0" fmla="*/ 0 w 9922"/>
                              <a:gd name="T1" fmla="*/ 0 h 1984"/>
                              <a:gd name="T2" fmla="*/ 9921 w 9922"/>
                              <a:gd name="T3" fmla="*/ 0 h 1984"/>
                              <a:gd name="T4" fmla="*/ 9921 w 9922"/>
                              <a:gd name="T5" fmla="*/ 1983 h 1984"/>
                              <a:gd name="T6" fmla="*/ 0 w 9922"/>
                              <a:gd name="T7" fmla="*/ 1983 h 1984"/>
                              <a:gd name="T8" fmla="*/ 0 w 9922"/>
                              <a:gd name="T9" fmla="*/ 0 h 1984"/>
                            </a:gdLst>
                            <a:ahLst/>
                            <a:cxnLst>
                              <a:cxn ang="0">
                                <a:pos x="T0" y="T1"/>
                              </a:cxn>
                              <a:cxn ang="0">
                                <a:pos x="T2" y="T3"/>
                              </a:cxn>
                              <a:cxn ang="0">
                                <a:pos x="T4" y="T5"/>
                              </a:cxn>
                              <a:cxn ang="0">
                                <a:pos x="T6" y="T7"/>
                              </a:cxn>
                              <a:cxn ang="0">
                                <a:pos x="T8" y="T9"/>
                              </a:cxn>
                            </a:cxnLst>
                            <a:rect l="0" t="0" r="r" b="b"/>
                            <a:pathLst>
                              <a:path w="9922" h="1984">
                                <a:moveTo>
                                  <a:pt x="0" y="0"/>
                                </a:moveTo>
                                <a:lnTo>
                                  <a:pt x="9921" y="0"/>
                                </a:lnTo>
                                <a:lnTo>
                                  <a:pt x="9921" y="1983"/>
                                </a:lnTo>
                                <a:lnTo>
                                  <a:pt x="0" y="1983"/>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11" y="89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Text Box 50"/>
                        <wps:cNvSpPr txBox="1">
                          <a:spLocks noChangeArrowheads="1"/>
                        </wps:cNvSpPr>
                        <wps:spPr bwMode="auto">
                          <a:xfrm>
                            <a:off x="1144" y="780"/>
                            <a:ext cx="9922" cy="1984"/>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176277" w14:textId="21AEA689" w:rsidR="001368ED" w:rsidRPr="008C3088" w:rsidRDefault="008C3088" w:rsidP="008C3088">
                              <w:pPr>
                                <w:pStyle w:val="Textkrper"/>
                                <w:kinsoku w:val="0"/>
                                <w:overflowPunct w:val="0"/>
                                <w:spacing w:before="138" w:line="249" w:lineRule="auto"/>
                                <w:ind w:left="567" w:right="157" w:firstLine="34"/>
                                <w:jc w:val="both"/>
                                <w:rPr>
                                  <w:lang w:val="fr-FR"/>
                                </w:rPr>
                              </w:pPr>
                              <w:r w:rsidRPr="008C3088">
                                <w:rPr>
                                  <w:b/>
                                  <w:bCs/>
                                  <w:lang w:val="fr-FR"/>
                                </w:rPr>
                                <w:t>REMARQUE :</w:t>
                              </w:r>
                              <w:r w:rsidR="001368ED" w:rsidRPr="008C3088">
                                <w:rPr>
                                  <w:b/>
                                  <w:bCs/>
                                  <w:lang w:val="fr-FR"/>
                                </w:rPr>
                                <w:t xml:space="preserve"> </w:t>
                              </w:r>
                              <w:r w:rsidRPr="008C3088">
                                <w:rPr>
                                  <w:lang w:val="fr-FR"/>
                                </w:rPr>
                                <w:t>Comprend un examen des capacités financières, économiques, sociales, environnementales et institutionnelles des systèmes nécessaires pour maintenir les bénéfices réels dans le temps. Comprend des analyses de la résilience, des risques et des compromis potentiels. Selon le moment où l'évaluation est effectuée, il peut s'agir d'analyser le flux réel des bénéfices réels ou d'estimer la probabilité que les bénéfices se poursuivent à moyen et long terme</w:t>
                              </w:r>
                              <w:r w:rsidR="001368ED" w:rsidRPr="008C3088">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12BE37E">
              <v:group id="Group 47" style="width:497.1pt;height:100.2pt;mso-position-horizontal-relative:char;mso-position-vertical-relative:line" coordsize="9942,2004" coordorigin="1133,769" o:spid="_x0000_s1072" w14:anchorId="5816D3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">
                <v:shape id="Freeform 48" style="position:absolute;left:1143;top:779;width:9922;height:1984;visibility:visible;mso-wrap-style:square;v-text-anchor:top" coordsize="9922,1984" o:spid="_x0000_s1073" fillcolor="#e2eed8" stroked="f" path="m,l9921,r,1983l,1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">
                  <v:path arrowok="t" o:connecttype="custom" o:connectlocs="0,0;9921,0;9921,1983;0,1983;0,0" o:connectangles="0,0,0,0,0"/>
                </v:shape>
                <v:shape id="Picture 49" style="position:absolute;left:1211;top:895;width:460;height:420;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">
                  <v:imagedata o:title="" r:id="rId35"/>
                </v:shape>
                <v:shape id="Text Box 50" style="position:absolute;left:1144;top:780;width:9922;height:1984;visibility:visible;mso-wrap-style:square;v-text-anchor:top" o:spid="_x0000_s1075"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">
                  <v:textbox inset="0,0,0,0">
                    <w:txbxContent>
                      <w:p w:rsidRPr="008C3088" w:rsidR="001368ED" w:rsidP="008C3088" w:rsidRDefault="008C3088" w14:paraId="1590A744" w14:textId="21AEA689">
                        <w:pPr>
                          <w:pStyle w:val="Textkrper"/>
                          <w:kinsoku w:val="0"/>
                          <w:overflowPunct w:val="0"/>
                          <w:spacing w:before="138" w:line="249" w:lineRule="auto"/>
                          <w:ind w:left="567" w:right="157" w:firstLine="34"/>
                          <w:jc w:val="both"/>
                          <w:rPr>
                            <w:lang w:val="fr-FR"/>
                          </w:rPr>
                        </w:pPr>
                        <w:r w:rsidRPr="008C3088">
                          <w:rPr>
                            <w:b/>
                            <w:bCs/>
                            <w:lang w:val="fr-FR"/>
                          </w:rPr>
                          <w:t>REMARQUE :</w:t>
                        </w:r>
                        <w:r w:rsidRPr="008C3088" w:rsidR="001368ED">
                          <w:rPr>
                            <w:b/>
                            <w:bCs/>
                            <w:lang w:val="fr-FR"/>
                          </w:rPr>
                          <w:t xml:space="preserve"> </w:t>
                        </w:r>
                        <w:r w:rsidRPr="008C3088">
                          <w:rPr>
                            <w:lang w:val="fr-FR"/>
                          </w:rPr>
                          <w:t>Comprend un examen des capacités financières, économiques, sociales, environnementales et institutionnelles des systèmes nécessaires pour maintenir les bénéfices réels dans le temps. Comprend des analyses de la résilience, des risques et des compromis potentiels. Selon le moment où l'évaluation est effectuée, il peut s'agir d'analyser le flux réel des bénéfices réels ou d'estimer la probabilité que les bénéfices se poursuivent à moyen et long terme</w:t>
                        </w:r>
                        <w:r w:rsidRPr="008C3088" w:rsidR="001368ED">
                          <w:rPr>
                            <w:lang w:val="fr-FR"/>
                          </w:rPr>
                          <w:t>.</w:t>
                        </w:r>
                      </w:p>
                    </w:txbxContent>
                  </v:textbox>
                </v:shape>
                <w10:anchorlock/>
              </v:group>
            </w:pict>
          </mc:Fallback>
        </mc:AlternateContent>
      </w:r>
    </w:p>
    <w:p w14:paraId="1E432027" w14:textId="77777777" w:rsidR="00B45109" w:rsidRPr="00FB1928" w:rsidRDefault="00B45109" w:rsidP="00B45109">
      <w:pPr>
        <w:spacing w:after="0" w:line="300" w:lineRule="exact"/>
        <w:ind w:left="851"/>
        <w:rPr>
          <w:lang w:val="en-US"/>
        </w:rPr>
      </w:pPr>
    </w:p>
    <w:p w14:paraId="72000045" w14:textId="62F5191A" w:rsidR="00B45109" w:rsidRPr="00B45109" w:rsidRDefault="001368ED" w:rsidP="00B45109">
      <w:pPr>
        <w:ind w:left="851"/>
        <w:rPr>
          <w:b/>
          <w:bCs/>
          <w:sz w:val="18"/>
          <w:szCs w:val="18"/>
          <w:lang w:val="en-US"/>
        </w:rPr>
      </w:pPr>
      <w:r>
        <w:rPr>
          <w:noProof/>
        </w:rPr>
        <mc:AlternateContent>
          <mc:Choice Requires="wps">
            <w:drawing>
              <wp:inline distT="0" distB="0" distL="0" distR="0" wp14:anchorId="6222E10B" wp14:editId="70459929">
                <wp:extent cx="6300470" cy="783772"/>
                <wp:effectExtent l="0" t="0" r="5080" b="0"/>
                <wp:docPr id="5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83772"/>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1D04" w14:textId="5A1B068A" w:rsidR="001368ED" w:rsidRPr="002A1BD4" w:rsidRDefault="002A1BD4" w:rsidP="001368ED">
                            <w:pPr>
                              <w:pStyle w:val="Textkrper"/>
                              <w:kinsoku w:val="0"/>
                              <w:overflowPunct w:val="0"/>
                              <w:spacing w:before="6" w:line="249" w:lineRule="auto"/>
                              <w:ind w:left="-1" w:hanging="1"/>
                              <w:jc w:val="both"/>
                              <w:rPr>
                                <w:lang w:val="fr-FR"/>
                              </w:rPr>
                            </w:pPr>
                            <w:r w:rsidRPr="002A1BD4">
                              <w:rPr>
                                <w:lang w:val="fr-FR"/>
                              </w:rPr>
                              <w:t xml:space="preserve">Le critère </w:t>
                            </w:r>
                            <w:r w:rsidRPr="002A1BD4">
                              <w:rPr>
                                <w:b/>
                                <w:lang w:val="fr-FR"/>
                              </w:rPr>
                              <w:t>d’interdépendance</w:t>
                            </w:r>
                            <w:r w:rsidRPr="002A1BD4">
                              <w:rPr>
                                <w:lang w:val="fr-FR"/>
                              </w:rPr>
                              <w:t xml:space="preserve"> se substitue pour les actions humanitaires au critère de durabilité utilisé dans les évaluations de développement. Il évalue dans quelle mesure les activités d'urgence à court terme sont menées dans un contexte prenant en compte les problèmes à plus long terme et les problèmes connexes</w:t>
                            </w:r>
                            <w:r w:rsidR="001368ED" w:rsidRPr="002A1BD4">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9BD3BB2">
              <v:shape id="Text Box 51" style="width:496.1pt;height:61.7pt;visibility:visible;mso-wrap-style:square;mso-left-percent:-10001;mso-top-percent:-10001;mso-position-horizontal:absolute;mso-position-horizontal-relative:char;mso-position-vertical:absolute;mso-position-vertical-relative:line;mso-left-percent:-10001;mso-top-percent:-10001;v-text-anchor:top" o:spid="_x0000_s1076"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" w14:anchorId="6222E10B">
                <v:textbox inset="0,0,0,0">
                  <w:txbxContent>
                    <w:p w:rsidRPr="002A1BD4" w:rsidR="001368ED" w:rsidP="001368ED" w:rsidRDefault="002A1BD4" w14:paraId="791CDA6D" w14:textId="5A1B068A">
                      <w:pPr>
                        <w:pStyle w:val="Textkrper"/>
                        <w:kinsoku w:val="0"/>
                        <w:overflowPunct w:val="0"/>
                        <w:spacing w:before="6" w:line="249" w:lineRule="auto"/>
                        <w:ind w:left="-1" w:hanging="1"/>
                        <w:jc w:val="both"/>
                        <w:rPr>
                          <w:lang w:val="fr-FR"/>
                        </w:rPr>
                      </w:pPr>
                      <w:r w:rsidRPr="002A1BD4">
                        <w:rPr>
                          <w:lang w:val="fr-FR"/>
                        </w:rPr>
                        <w:t xml:space="preserve">Le critère </w:t>
                      </w:r>
                      <w:r w:rsidRPr="002A1BD4">
                        <w:rPr>
                          <w:b/>
                          <w:lang w:val="fr-FR"/>
                        </w:rPr>
                        <w:t>d’interdépendance</w:t>
                      </w:r>
                      <w:r w:rsidRPr="002A1BD4">
                        <w:rPr>
                          <w:lang w:val="fr-FR"/>
                        </w:rPr>
                        <w:t xml:space="preserve"> se substitue pour les actions humanitaires au critère de durabilité utilisé dans les évaluations de développement. Il évalue dans quelle mesure les activités d'urgence à court terme sont menées dans un contexte prenant en compte les problèmes à plus long terme et les problèmes connexes</w:t>
                      </w:r>
                      <w:r w:rsidRPr="002A1BD4" w:rsidR="001368ED">
                        <w:rPr>
                          <w:lang w:val="fr-FR"/>
                        </w:rPr>
                        <w:t>.</w:t>
                      </w:r>
                    </w:p>
                  </w:txbxContent>
                </v:textbox>
                <w10:anchorlock/>
              </v:shape>
            </w:pict>
          </mc:Fallback>
        </mc:AlternateContent>
      </w:r>
    </w:p>
    <w:p w14:paraId="353451D8" w14:textId="2A652A65" w:rsidR="00975FFC" w:rsidRDefault="00975FFC" w:rsidP="00196017">
      <w:pPr>
        <w:pStyle w:val="berschrift3"/>
        <w:numPr>
          <w:ilvl w:val="1"/>
          <w:numId w:val="34"/>
        </w:numPr>
        <w:rPr>
          <w:rFonts w:cstheme="minorHAnsi"/>
          <w:color w:val="A5A5A5"/>
          <w:lang w:val="en-US"/>
        </w:rPr>
      </w:pPr>
      <w:r w:rsidRPr="00EC56DC">
        <w:rPr>
          <w:rFonts w:cstheme="minorHAnsi"/>
          <w:color w:val="4FA830"/>
          <w:lang w:val="en-US"/>
        </w:rPr>
        <w:t xml:space="preserve">Impact </w:t>
      </w:r>
      <w:r w:rsidR="002A1BD4">
        <w:rPr>
          <w:rFonts w:cstheme="minorHAnsi"/>
          <w:color w:val="A5A5A5"/>
          <w:lang w:val="en-US"/>
        </w:rPr>
        <w:t>(DEV et</w:t>
      </w:r>
      <w:r w:rsidRPr="00EC56DC">
        <w:rPr>
          <w:rFonts w:cstheme="minorHAnsi"/>
          <w:color w:val="A5A5A5"/>
          <w:spacing w:val="-2"/>
          <w:lang w:val="en-US"/>
        </w:rPr>
        <w:t xml:space="preserve"> </w:t>
      </w:r>
      <w:r w:rsidRPr="00EC56DC">
        <w:rPr>
          <w:rFonts w:cstheme="minorHAnsi"/>
          <w:color w:val="A5A5A5"/>
          <w:lang w:val="en-US"/>
        </w:rPr>
        <w:t>A</w:t>
      </w:r>
      <w:r w:rsidR="002A1BD4">
        <w:rPr>
          <w:rFonts w:cstheme="minorHAnsi"/>
          <w:color w:val="A5A5A5"/>
          <w:lang w:val="en-US"/>
        </w:rPr>
        <w:t>H</w:t>
      </w:r>
      <w:r w:rsidRPr="00EC56DC">
        <w:rPr>
          <w:rFonts w:cstheme="minorHAnsi"/>
          <w:color w:val="A5A5A5"/>
          <w:lang w:val="en-US"/>
        </w:rPr>
        <w:t>)</w:t>
      </w:r>
    </w:p>
    <w:p w14:paraId="33348CE2" w14:textId="77777777" w:rsidR="00975FFC" w:rsidRPr="00800028" w:rsidRDefault="00975FFC" w:rsidP="00975FFC">
      <w:pPr>
        <w:ind w:left="709" w:firstLine="142"/>
        <w:rPr>
          <w:lang w:val="en-US"/>
        </w:rPr>
      </w:pPr>
    </w:p>
    <w:p w14:paraId="020D8389" w14:textId="77777777" w:rsidR="00975FFC" w:rsidRPr="008C771E" w:rsidRDefault="00975FFC" w:rsidP="00975FFC">
      <w:pPr>
        <w:ind w:left="851"/>
        <w:rPr>
          <w:b/>
          <w:bCs/>
          <w:sz w:val="12"/>
          <w:szCs w:val="12"/>
          <w:lang w:val="en-US"/>
        </w:rPr>
      </w:pPr>
      <w:r>
        <w:rPr>
          <w:noProof/>
        </w:rPr>
        <mc:AlternateContent>
          <mc:Choice Requires="wps">
            <w:drawing>
              <wp:inline distT="0" distB="0" distL="0" distR="0" wp14:anchorId="03AE074D" wp14:editId="465ACD8B">
                <wp:extent cx="6300470" cy="581025"/>
                <wp:effectExtent l="0" t="0" r="5080" b="9525"/>
                <wp:docPr id="5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8102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66CB9" w14:textId="7F249B3C" w:rsidR="00975FFC" w:rsidRPr="00A118D3" w:rsidRDefault="00A118D3" w:rsidP="00975FFC">
                            <w:pPr>
                              <w:pStyle w:val="Textkrper"/>
                              <w:kinsoku w:val="0"/>
                              <w:overflowPunct w:val="0"/>
                              <w:spacing w:before="6" w:line="249" w:lineRule="auto"/>
                              <w:ind w:left="-1"/>
                              <w:jc w:val="both"/>
                              <w:rPr>
                                <w:lang w:val="fr-FR"/>
                              </w:rPr>
                            </w:pPr>
                            <w:r w:rsidRPr="00A118D3">
                              <w:rPr>
                                <w:lang w:val="fr-FR"/>
                              </w:rPr>
                              <w:t>L'évaluation de l’impact d'un projet se rapporte à la question : « Dans quelle mesure l'intervention a-t-elle généré ou devrait-elle générer des effets positifs ou négatifs significatifs, voulus ou non, de plus grande intensité ? »</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2BA0AFAA">
              <v:shape id="Text Box 53" style="width:496.1pt;height:45.75pt;visibility:visible;mso-wrap-style:square;mso-left-percent:-10001;mso-top-percent:-10001;mso-position-horizontal:absolute;mso-position-horizontal-relative:char;mso-position-vertical:absolute;mso-position-vertical-relative:line;mso-left-percent:-10001;mso-top-percent:-10001;v-text-anchor:top" o:spid="_x0000_s1077"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" w14:anchorId="03AE074D">
                <v:textbox inset="0,0,0,0">
                  <w:txbxContent>
                    <w:p w:rsidRPr="00A118D3" w:rsidR="00975FFC" w:rsidP="00975FFC" w:rsidRDefault="00A118D3" w14:paraId="3A5E146F" w14:textId="7F249B3C">
                      <w:pPr>
                        <w:pStyle w:val="Textkrper"/>
                        <w:kinsoku w:val="0"/>
                        <w:overflowPunct w:val="0"/>
                        <w:spacing w:before="6" w:line="249" w:lineRule="auto"/>
                        <w:ind w:left="-1"/>
                        <w:jc w:val="both"/>
                        <w:rPr>
                          <w:lang w:val="fr-FR"/>
                        </w:rPr>
                      </w:pPr>
                      <w:r w:rsidRPr="00A118D3">
                        <w:rPr>
                          <w:lang w:val="fr-FR"/>
                        </w:rPr>
                        <w:t>L'évaluation de l’impact d'un projet se rapporte à la question : « Dans quelle mesure l'intervention a-t-elle généré ou devrait-elle générer des effets positifs ou négatifs significatifs, voulus ou non, de plus grande intensité ? »</w:t>
                      </w:r>
                    </w:p>
                  </w:txbxContent>
                </v:textbox>
                <w10:anchorlock/>
              </v:shape>
            </w:pict>
          </mc:Fallback>
        </mc:AlternateContent>
      </w:r>
    </w:p>
    <w:p w14:paraId="5B7BD28B" w14:textId="77777777" w:rsidR="00975FFC" w:rsidRPr="008C771E" w:rsidRDefault="00975FFC" w:rsidP="00975FFC">
      <w:pPr>
        <w:rPr>
          <w:b/>
          <w:bCs/>
          <w:sz w:val="6"/>
          <w:szCs w:val="6"/>
          <w:lang w:val="en-US"/>
        </w:rPr>
      </w:pPr>
    </w:p>
    <w:p w14:paraId="38490C0B" w14:textId="77777777" w:rsidR="00975FFC" w:rsidRDefault="00975FFC" w:rsidP="00975FFC">
      <w:pPr>
        <w:ind w:left="851" w:right="837"/>
        <w:rPr>
          <w:sz w:val="20"/>
          <w:szCs w:val="20"/>
          <w:lang w:val="en-US"/>
        </w:rPr>
      </w:pPr>
      <w:r>
        <w:rPr>
          <w:noProof/>
          <w:sz w:val="20"/>
          <w:szCs w:val="20"/>
        </w:rPr>
        <w:lastRenderedPageBreak/>
        <mc:AlternateContent>
          <mc:Choice Requires="wpg">
            <w:drawing>
              <wp:inline distT="0" distB="0" distL="0" distR="0" wp14:anchorId="248C2CA8" wp14:editId="69A2AF79">
                <wp:extent cx="6300470" cy="2307590"/>
                <wp:effectExtent l="0" t="0" r="24130" b="16510"/>
                <wp:docPr id="53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307590"/>
                          <a:chOff x="10" y="9"/>
                          <a:chExt cx="9922" cy="3634"/>
                        </a:xfrm>
                      </wpg:grpSpPr>
                      <wps:wsp>
                        <wps:cNvPr id="537" name="Freeform 55"/>
                        <wps:cNvSpPr>
                          <a:spLocks/>
                        </wps:cNvSpPr>
                        <wps:spPr bwMode="auto">
                          <a:xfrm>
                            <a:off x="10" y="9"/>
                            <a:ext cx="9922" cy="3634"/>
                          </a:xfrm>
                          <a:custGeom>
                            <a:avLst/>
                            <a:gdLst>
                              <a:gd name="T0" fmla="*/ 0 w 9922"/>
                              <a:gd name="T1" fmla="*/ 0 h 4000"/>
                              <a:gd name="T2" fmla="*/ 9921 w 9922"/>
                              <a:gd name="T3" fmla="*/ 0 h 4000"/>
                              <a:gd name="T4" fmla="*/ 9921 w 9922"/>
                              <a:gd name="T5" fmla="*/ 3999 h 4000"/>
                              <a:gd name="T6" fmla="*/ 0 w 9922"/>
                              <a:gd name="T7" fmla="*/ 3999 h 4000"/>
                              <a:gd name="T8" fmla="*/ 0 w 9922"/>
                              <a:gd name="T9" fmla="*/ 0 h 4000"/>
                            </a:gdLst>
                            <a:ahLst/>
                            <a:cxnLst>
                              <a:cxn ang="0">
                                <a:pos x="T0" y="T1"/>
                              </a:cxn>
                              <a:cxn ang="0">
                                <a:pos x="T2" y="T3"/>
                              </a:cxn>
                              <a:cxn ang="0">
                                <a:pos x="T4" y="T5"/>
                              </a:cxn>
                              <a:cxn ang="0">
                                <a:pos x="T6" y="T7"/>
                              </a:cxn>
                              <a:cxn ang="0">
                                <a:pos x="T8" y="T9"/>
                              </a:cxn>
                            </a:cxnLst>
                            <a:rect l="0" t="0" r="r" b="b"/>
                            <a:pathLst>
                              <a:path w="9922" h="4000">
                                <a:moveTo>
                                  <a:pt x="0" y="0"/>
                                </a:moveTo>
                                <a:lnTo>
                                  <a:pt x="9921" y="0"/>
                                </a:lnTo>
                                <a:lnTo>
                                  <a:pt x="9921" y="3999"/>
                                </a:lnTo>
                                <a:lnTo>
                                  <a:pt x="0" y="3999"/>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 y="12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Text Box 57"/>
                        <wps:cNvSpPr txBox="1">
                          <a:spLocks noChangeArrowheads="1"/>
                        </wps:cNvSpPr>
                        <wps:spPr bwMode="auto">
                          <a:xfrm>
                            <a:off x="10" y="10"/>
                            <a:ext cx="9922" cy="3633"/>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25ADC7" w14:textId="5CDAD726" w:rsidR="00975FFC" w:rsidRPr="00A118D3" w:rsidRDefault="00A118D3" w:rsidP="00A118D3">
                              <w:pPr>
                                <w:pStyle w:val="Textkrper"/>
                                <w:kinsoku w:val="0"/>
                                <w:overflowPunct w:val="0"/>
                                <w:spacing w:before="138" w:line="249" w:lineRule="auto"/>
                                <w:ind w:left="567" w:right="156" w:firstLine="34"/>
                                <w:jc w:val="both"/>
                                <w:rPr>
                                  <w:lang w:val="fr-FR"/>
                                </w:rPr>
                              </w:pPr>
                              <w:r w:rsidRPr="00A118D3">
                                <w:rPr>
                                  <w:b/>
                                  <w:bCs/>
                                  <w:lang w:val="fr-FR"/>
                                </w:rPr>
                                <w:t>REMARQUE :</w:t>
                              </w:r>
                              <w:r w:rsidR="00975FFC" w:rsidRPr="00A118D3">
                                <w:rPr>
                                  <w:b/>
                                  <w:bCs/>
                                  <w:spacing w:val="18"/>
                                  <w:lang w:val="fr-FR"/>
                                </w:rPr>
                                <w:t xml:space="preserve"> </w:t>
                              </w:r>
                              <w:r w:rsidRPr="00A118D3">
                                <w:rPr>
                                  <w:lang w:val="fr-FR"/>
                                </w:rPr>
                                <w:t>alors que le critère d’efficience porte sur les réalisations escomptées et définies dans la matrice de planification du projet, le critère d’impact porte sur les effets plus larges du projet et les effets potentiellement transformateurs de l'intervention. Il cherche à identifier les effets sociaux, économiques, et environnementaux de l'intervention qui sont à plus long terme ou d'une plus grande importance que ceux déjà pris en compte dans le critère d'efficacité. Au-delà des résultats immédiats, il le fait en considérant les changements holistiques et durables des systèmes ou des normes, ainsi que les effets potentiels sur le bien-être des personnes, les droits de l'homme, l'égalité des sexes et l'environnement. (Ce n'est pas exactement la même chose que l’« impact » dans la chaîne de résultats.) Les parties efficience et impact des rapports d’évaluation se chevauchent souvent. Ce chevauchement peut être réduit en produisant des QE précises et restreintes pour les deux critères</w:t>
                              </w:r>
                              <w:r w:rsidR="00975FFC" w:rsidRPr="00A118D3">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465E6C78">
              <v:group id="Group 54" style="width:496.1pt;height:181.7pt;mso-position-horizontal-relative:char;mso-position-vertical-relative:line" coordsize="9922,3634" coordorigin="10,9" o:spid="_x0000_s1078" w14:anchorId="248C2C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">
                <v:shape id="Freeform 55" style="position:absolute;left:10;top:9;width:9922;height:3634;visibility:visible;mso-wrap-style:square;v-text-anchor:top" coordsize="9922,4000" o:spid="_x0000_s1079" fillcolor="#e2eed8" stroked="f" path="m,l9921,r,3999l,3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">
                  <v:path arrowok="t" o:connecttype="custom" o:connectlocs="0,0;9921,0;9921,3633;0,3633;0,0" o:connectangles="0,0,0,0,0"/>
                </v:shape>
                <v:shape id="Picture 56" style="position:absolute;left:77;top:125;width:460;height:420;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">
                  <v:imagedata o:title="" r:id="rId36"/>
                </v:shape>
                <v:shape id="Text Box 57" style="position:absolute;left:10;top:10;width:9922;height:3633;visibility:visible;mso-wrap-style:square;v-text-anchor:top" o:spid="_x0000_s1081"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">
                  <v:textbox inset="0,0,0,0">
                    <w:txbxContent>
                      <w:p w:rsidRPr="00A118D3" w:rsidR="00975FFC" w:rsidP="00A118D3" w:rsidRDefault="00A118D3" w14:paraId="530455C9" w14:textId="5CDAD726">
                        <w:pPr>
                          <w:pStyle w:val="Textkrper"/>
                          <w:kinsoku w:val="0"/>
                          <w:overflowPunct w:val="0"/>
                          <w:spacing w:before="138" w:line="249" w:lineRule="auto"/>
                          <w:ind w:left="567" w:right="156" w:firstLine="34"/>
                          <w:jc w:val="both"/>
                          <w:rPr>
                            <w:lang w:val="fr-FR"/>
                          </w:rPr>
                        </w:pPr>
                        <w:r w:rsidRPr="00A118D3">
                          <w:rPr>
                            <w:b/>
                            <w:bCs/>
                            <w:lang w:val="fr-FR"/>
                          </w:rPr>
                          <w:t>REMARQUE :</w:t>
                        </w:r>
                        <w:r w:rsidRPr="00A118D3" w:rsidR="00975FFC">
                          <w:rPr>
                            <w:b/>
                            <w:bCs/>
                            <w:spacing w:val="18"/>
                            <w:lang w:val="fr-FR"/>
                          </w:rPr>
                          <w:t xml:space="preserve"> </w:t>
                        </w:r>
                        <w:r w:rsidRPr="00A118D3">
                          <w:rPr>
                            <w:lang w:val="fr-FR"/>
                          </w:rPr>
                          <w:t>alors que le critère d’efficience porte sur les réalisations escomptées et définies dans la matrice de planification du projet, le critère d’impact porte sur les effets plus larges du projet et les effets potentiellement transformateurs de l'intervention. Il cherche à identifier les effets sociaux, économiques, et environnementaux de l'intervention qui sont à plus long terme ou d'une plus grande importance que ceux déjà pris en compte dans le critère d'efficacité. Au-delà des résultats immédiats, il le fait en considérant les changements holistiques et durables des systèmes ou des normes, ainsi que les effets potentiels sur le bien-être des personnes, les droits de l'homme, l'égalité des sexes et l'environnement. (Ce n'est pas exactement la même chose que l’« impact » dans la chaîne de résultats.) Les parties efficience et impact des rapports d’évaluation se chevauchent souvent. Ce chevauchement peut être réduit en produisant des QE précises et restreintes pour les deux critères</w:t>
                        </w:r>
                        <w:r w:rsidRPr="00A118D3" w:rsidR="00975FFC">
                          <w:rPr>
                            <w:lang w:val="fr-FR"/>
                          </w:rPr>
                          <w:t>.</w:t>
                        </w:r>
                      </w:p>
                    </w:txbxContent>
                  </v:textbox>
                </v:shape>
                <w10:anchorlock/>
              </v:group>
            </w:pict>
          </mc:Fallback>
        </mc:AlternateContent>
      </w:r>
    </w:p>
    <w:p w14:paraId="655FE1E7" w14:textId="77777777" w:rsidR="00975FFC" w:rsidRPr="005F4F0A" w:rsidRDefault="00975FFC" w:rsidP="00B45109">
      <w:pPr>
        <w:spacing w:after="0" w:line="300" w:lineRule="exact"/>
        <w:ind w:left="851" w:right="839"/>
        <w:rPr>
          <w:sz w:val="20"/>
          <w:szCs w:val="20"/>
          <w:lang w:val="en-US"/>
        </w:rPr>
      </w:pPr>
    </w:p>
    <w:p w14:paraId="2A6A47F1" w14:textId="7375B04C" w:rsidR="00975FFC" w:rsidRDefault="00F14F87" w:rsidP="00764AED">
      <w:pPr>
        <w:pStyle w:val="berschrift3"/>
        <w:numPr>
          <w:ilvl w:val="1"/>
          <w:numId w:val="34"/>
        </w:numPr>
        <w:ind w:left="1418" w:hanging="567"/>
        <w:rPr>
          <w:rFonts w:cstheme="minorHAnsi"/>
          <w:color w:val="A5A5A5"/>
          <w:lang w:val="en-US"/>
        </w:rPr>
      </w:pPr>
      <w:r w:rsidRPr="00F14F87">
        <w:rPr>
          <w:rFonts w:cstheme="minorHAnsi"/>
          <w:color w:val="4FA830"/>
          <w:lang w:val="en-US"/>
        </w:rPr>
        <w:t>Couverture</w:t>
      </w:r>
      <w:r w:rsidR="00975FFC" w:rsidRPr="00EC56DC">
        <w:rPr>
          <w:rFonts w:cstheme="minorHAnsi"/>
          <w:color w:val="4FA830"/>
          <w:spacing w:val="-2"/>
          <w:lang w:val="en-US"/>
        </w:rPr>
        <w:t xml:space="preserve"> </w:t>
      </w:r>
      <w:r>
        <w:rPr>
          <w:rFonts w:cstheme="minorHAnsi"/>
          <w:color w:val="A5A5A5"/>
          <w:lang w:val="en-US"/>
        </w:rPr>
        <w:t>(</w:t>
      </w:r>
      <w:r w:rsidR="00975FFC" w:rsidRPr="00EC56DC">
        <w:rPr>
          <w:rFonts w:cstheme="minorHAnsi"/>
          <w:color w:val="A5A5A5"/>
          <w:lang w:val="en-US"/>
        </w:rPr>
        <w:t>A</w:t>
      </w:r>
      <w:r>
        <w:rPr>
          <w:rFonts w:cstheme="minorHAnsi"/>
          <w:color w:val="A5A5A5"/>
          <w:lang w:val="en-US"/>
        </w:rPr>
        <w:t>H</w:t>
      </w:r>
      <w:r w:rsidR="00975FFC" w:rsidRPr="00EC56DC">
        <w:rPr>
          <w:rFonts w:cstheme="minorHAnsi"/>
          <w:color w:val="A5A5A5"/>
          <w:lang w:val="en-US"/>
        </w:rPr>
        <w:t>)</w:t>
      </w:r>
    </w:p>
    <w:p w14:paraId="737BBBE4" w14:textId="77777777" w:rsidR="00196017" w:rsidRPr="00196017" w:rsidRDefault="00196017" w:rsidP="00196017">
      <w:pPr>
        <w:ind w:left="851"/>
        <w:rPr>
          <w:lang w:val="en-US"/>
        </w:rPr>
      </w:pPr>
    </w:p>
    <w:p w14:paraId="4A56A70A" w14:textId="39DC53B4" w:rsidR="00975FFC" w:rsidRDefault="00975FFC" w:rsidP="00196017">
      <w:pPr>
        <w:ind w:left="851"/>
        <w:rPr>
          <w:b/>
          <w:bCs/>
          <w:sz w:val="17"/>
          <w:szCs w:val="17"/>
          <w:lang w:val="en-US"/>
        </w:rPr>
      </w:pPr>
      <w:r>
        <w:rPr>
          <w:noProof/>
        </w:rPr>
        <mc:AlternateContent>
          <mc:Choice Requires="wps">
            <w:drawing>
              <wp:inline distT="0" distB="0" distL="0" distR="0" wp14:anchorId="3DCB12AB" wp14:editId="188C13D6">
                <wp:extent cx="6300470" cy="398145"/>
                <wp:effectExtent l="0" t="0" r="5080" b="1905"/>
                <wp:docPr id="5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9814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8A73" w14:textId="2FA23DDF" w:rsidR="00975FFC" w:rsidRPr="00764AED" w:rsidRDefault="00764AED" w:rsidP="00975FFC">
                            <w:pPr>
                              <w:pStyle w:val="Textkrper"/>
                              <w:kinsoku w:val="0"/>
                              <w:overflowPunct w:val="0"/>
                              <w:spacing w:before="6" w:line="249" w:lineRule="auto"/>
                              <w:ind w:left="-1"/>
                              <w:jc w:val="both"/>
                              <w:rPr>
                                <w:lang w:val="fr-FR"/>
                              </w:rPr>
                            </w:pPr>
                            <w:r w:rsidRPr="00764AED">
                              <w:rPr>
                                <w:lang w:val="fr-FR"/>
                              </w:rPr>
                              <w:t xml:space="preserve">Le critère de </w:t>
                            </w:r>
                            <w:r w:rsidRPr="00764AED">
                              <w:rPr>
                                <w:b/>
                                <w:lang w:val="fr-FR"/>
                              </w:rPr>
                              <w:t>couverture</w:t>
                            </w:r>
                            <w:r w:rsidRPr="00764AED">
                              <w:rPr>
                                <w:lang w:val="fr-FR"/>
                              </w:rPr>
                              <w:t xml:space="preserve"> évalue dans quelle mesure l’action humanitaire a permis de couvrir les principaux groupes de population affectés par des situations d’urgence</w:t>
                            </w:r>
                            <w:r w:rsidR="00975FFC" w:rsidRPr="00764AED">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0D240C8D">
              <v:shape id="Text Box 58" style="width:496.1pt;height:31.35pt;visibility:visible;mso-wrap-style:square;mso-left-percent:-10001;mso-top-percent:-10001;mso-position-horizontal:absolute;mso-position-horizontal-relative:char;mso-position-vertical:absolute;mso-position-vertical-relative:line;mso-left-percent:-10001;mso-top-percent:-10001;v-text-anchor:top" o:spid="_x0000_s1082"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" w14:anchorId="3DCB12AB">
                <v:textbox inset="0,0,0,0">
                  <w:txbxContent>
                    <w:p w:rsidRPr="00764AED" w:rsidR="00975FFC" w:rsidP="00975FFC" w:rsidRDefault="00764AED" w14:paraId="694F3C48" w14:textId="2FA23DDF">
                      <w:pPr>
                        <w:pStyle w:val="Textkrper"/>
                        <w:kinsoku w:val="0"/>
                        <w:overflowPunct w:val="0"/>
                        <w:spacing w:before="6" w:line="249" w:lineRule="auto"/>
                        <w:ind w:left="-1"/>
                        <w:jc w:val="both"/>
                        <w:rPr>
                          <w:lang w:val="fr-FR"/>
                        </w:rPr>
                      </w:pPr>
                      <w:r w:rsidRPr="00764AED">
                        <w:rPr>
                          <w:lang w:val="fr-FR"/>
                        </w:rPr>
                        <w:t xml:space="preserve">Le critère de </w:t>
                      </w:r>
                      <w:r w:rsidRPr="00764AED">
                        <w:rPr>
                          <w:b/>
                          <w:lang w:val="fr-FR"/>
                        </w:rPr>
                        <w:t>couverture</w:t>
                      </w:r>
                      <w:r w:rsidRPr="00764AED">
                        <w:rPr>
                          <w:lang w:val="fr-FR"/>
                        </w:rPr>
                        <w:t xml:space="preserve"> évalue dans quelle mesure l’action humanitaire a permis de couvrir les principaux groupes de population affectés par des situations d’urgence</w:t>
                      </w:r>
                      <w:r w:rsidRPr="00764AED" w:rsidR="00975FFC">
                        <w:rPr>
                          <w:lang w:val="fr-FR"/>
                        </w:rPr>
                        <w:t>.</w:t>
                      </w:r>
                    </w:p>
                  </w:txbxContent>
                </v:textbox>
                <w10:anchorlock/>
              </v:shape>
            </w:pict>
          </mc:Fallback>
        </mc:AlternateContent>
      </w:r>
    </w:p>
    <w:p w14:paraId="5483E2B4" w14:textId="3C772E64" w:rsidR="007625FC" w:rsidRDefault="007625FC" w:rsidP="00196017">
      <w:pPr>
        <w:ind w:left="851"/>
        <w:rPr>
          <w:b/>
          <w:bCs/>
          <w:sz w:val="17"/>
          <w:szCs w:val="17"/>
          <w:lang w:val="en-US"/>
        </w:rPr>
      </w:pPr>
    </w:p>
    <w:p w14:paraId="57A53D08" w14:textId="5E7351E2" w:rsidR="00196017" w:rsidRPr="00764AED" w:rsidRDefault="00764AED" w:rsidP="00764AED">
      <w:pPr>
        <w:pStyle w:val="berschrift2"/>
        <w:numPr>
          <w:ilvl w:val="0"/>
          <w:numId w:val="34"/>
        </w:numPr>
        <w:ind w:left="1418" w:hanging="586"/>
        <w:rPr>
          <w:color w:val="4FA830"/>
          <w:lang w:val="fr-FR"/>
        </w:rPr>
      </w:pPr>
      <w:r>
        <w:rPr>
          <w:color w:val="4FA830"/>
          <w:spacing w:val="-6"/>
          <w:lang w:val="fr-FR"/>
        </w:rPr>
        <w:t>CONCEPTION ET MÉTHODOLOGIE DE L'É</w:t>
      </w:r>
      <w:r w:rsidRPr="00764AED">
        <w:rPr>
          <w:color w:val="4FA830"/>
          <w:spacing w:val="-6"/>
          <w:lang w:val="fr-FR"/>
        </w:rPr>
        <w:t>VALUATION</w:t>
      </w:r>
    </w:p>
    <w:p w14:paraId="79232E66" w14:textId="77777777" w:rsidR="00196017" w:rsidRPr="00764AED" w:rsidRDefault="00196017" w:rsidP="00196017">
      <w:pPr>
        <w:pStyle w:val="Textkrper"/>
        <w:kinsoku w:val="0"/>
        <w:overflowPunct w:val="0"/>
        <w:spacing w:before="7"/>
        <w:rPr>
          <w:b/>
          <w:bCs/>
          <w:sz w:val="16"/>
          <w:szCs w:val="16"/>
          <w:lang w:val="fr-FR"/>
        </w:rPr>
      </w:pPr>
      <w:r>
        <w:rPr>
          <w:noProof/>
        </w:rPr>
        <mc:AlternateContent>
          <mc:Choice Requires="wps">
            <w:drawing>
              <wp:anchor distT="0" distB="0" distL="0" distR="0" simplePos="0" relativeHeight="251675648" behindDoc="0" locked="0" layoutInCell="0" allowOverlap="1" wp14:anchorId="6125FDCC" wp14:editId="6FB16B81">
                <wp:simplePos x="0" y="0"/>
                <wp:positionH relativeFrom="page">
                  <wp:posOffset>718185</wp:posOffset>
                </wp:positionH>
                <wp:positionV relativeFrom="paragraph">
                  <wp:posOffset>137160</wp:posOffset>
                </wp:positionV>
                <wp:extent cx="6300470" cy="1524000"/>
                <wp:effectExtent l="0" t="0" r="5080" b="0"/>
                <wp:wrapTopAndBottom/>
                <wp:docPr id="5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52400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2F106" w14:textId="7A65F8A4" w:rsidR="00196017" w:rsidRPr="00764AED" w:rsidRDefault="00764AED" w:rsidP="00196017">
                            <w:pPr>
                              <w:pStyle w:val="Textkrper"/>
                              <w:kinsoku w:val="0"/>
                              <w:overflowPunct w:val="0"/>
                              <w:spacing w:before="6" w:line="249" w:lineRule="auto"/>
                              <w:ind w:left="-1" w:right="-8"/>
                              <w:jc w:val="both"/>
                              <w:rPr>
                                <w:lang w:val="fr-FR"/>
                              </w:rPr>
                            </w:pPr>
                            <w:r w:rsidRPr="00764AED">
                              <w:rPr>
                                <w:lang w:val="fr-FR"/>
                              </w:rPr>
                              <w:t>La conception et la méthodologie de l'évaluation doivent être adéquates pour répondre aux QE susmentionnées. La conception et la méthodologie (détaillées) pour l'évaluation seront proposées par le(s) évaluateurs/trices dans leur offre ou rapport de démarrage. Étant donné que ce sont les évaluateurs/trices qui proposent la conception et la méthodologie, il n’est pas nécessaire que les termes de référence précisent la méthode. Toutefois, si vous avez des attentes spécifiques concernant la conception et la méthodologie, celles-ci doivent être indiquées dans les TdR afin de permettre aux évaluateurs/trices d'estimer les ressources requises pour ces méthodes.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DD7F47">
              <v:shape id="Text Box 59" style="position:absolute;margin-left:56.55pt;margin-top:10.8pt;width:496.1pt;height:120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3"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" w14:anchorId="6125FDCC">
                <v:textbox inset="0,0,0,0">
                  <w:txbxContent>
                    <w:p w:rsidRPr="00764AED" w:rsidR="00196017" w:rsidP="00196017" w:rsidRDefault="00764AED" w14:paraId="47F21F25" w14:textId="7A65F8A4">
                      <w:pPr>
                        <w:pStyle w:val="Textkrper"/>
                        <w:kinsoku w:val="0"/>
                        <w:overflowPunct w:val="0"/>
                        <w:spacing w:before="6" w:line="249" w:lineRule="auto"/>
                        <w:ind w:left="-1" w:right="-8"/>
                        <w:jc w:val="both"/>
                        <w:rPr>
                          <w:lang w:val="fr-FR"/>
                        </w:rPr>
                      </w:pPr>
                      <w:r w:rsidRPr="00764AED">
                        <w:rPr>
                          <w:lang w:val="fr-FR"/>
                        </w:rPr>
                        <w:t>La conception et la méthodologie de l'évaluation doivent être adéquates pour répondre aux QE susmentionnées. La conception et la méthodologie (détaillées) pour l'évaluation seront proposées par le(s) évaluateurs/trices dans leur offre ou rapport de démarrage. Étant donné que ce sont les évaluateurs/trices qui proposent la conception et la méthodologie, il n’est pas nécessaire que les termes de référence précisent la méthode. Toutefois, si vous avez des attentes spécifiques concernant la conception et la méthodologie, celles-ci doivent être indiquées dans les TdR afin de permettre aux évaluateurs/trices d'estimer les ressources requises pour ces méthodes.</w:t>
                      </w:r>
                    </w:p>
                  </w:txbxContent>
                </v:textbox>
                <w10:wrap type="topAndBottom" anchorx="page"/>
              </v:shape>
            </w:pict>
          </mc:Fallback>
        </mc:AlternateContent>
      </w:r>
    </w:p>
    <w:p w14:paraId="12D495EF" w14:textId="77777777" w:rsidR="002D194A" w:rsidRPr="00764AED" w:rsidRDefault="002D194A" w:rsidP="00714874">
      <w:pPr>
        <w:pStyle w:val="Textkrper"/>
        <w:kinsoku w:val="0"/>
        <w:overflowPunct w:val="0"/>
        <w:spacing w:after="0" w:line="254" w:lineRule="auto"/>
        <w:ind w:left="833" w:right="681"/>
        <w:rPr>
          <w:b/>
          <w:bCs/>
          <w:sz w:val="21"/>
          <w:szCs w:val="21"/>
          <w:lang w:val="fr-FR"/>
        </w:rPr>
      </w:pPr>
    </w:p>
    <w:p w14:paraId="0EB4398F" w14:textId="14EC9C67" w:rsidR="00196017" w:rsidRPr="00764AED" w:rsidRDefault="00764AED" w:rsidP="00196017">
      <w:pPr>
        <w:pStyle w:val="Textkrper"/>
        <w:kinsoku w:val="0"/>
        <w:overflowPunct w:val="0"/>
        <w:spacing w:before="92" w:line="254" w:lineRule="auto"/>
        <w:ind w:left="833" w:right="681"/>
        <w:rPr>
          <w:b/>
          <w:bCs/>
          <w:lang w:val="fr-FR"/>
        </w:rPr>
      </w:pPr>
      <w:r w:rsidRPr="00764AED">
        <w:rPr>
          <w:rFonts w:ascii="Arial" w:hAnsi="Arial"/>
          <w:sz w:val="22"/>
          <w:szCs w:val="22"/>
          <w:lang w:val="fr-FR"/>
        </w:rPr>
        <w:t>Un accord final sur la conception et la méthodologie de l'évaluation sera discuté sur la base de l'offre soumise</w:t>
      </w:r>
      <w:r>
        <w:rPr>
          <w:rFonts w:ascii="Arial" w:hAnsi="Arial"/>
          <w:sz w:val="22"/>
          <w:szCs w:val="22"/>
          <w:lang w:val="fr-FR"/>
        </w:rPr>
        <w:t xml:space="preserve"> </w:t>
      </w:r>
      <w:r>
        <w:rPr>
          <w:b/>
          <w:bCs/>
          <w:shd w:val="clear" w:color="auto" w:fill="EDEDED"/>
          <w:lang w:val="fr-FR"/>
        </w:rPr>
        <w:t>et/ou</w:t>
      </w:r>
      <w:r w:rsidR="00196017" w:rsidRPr="00764AED">
        <w:rPr>
          <w:b/>
          <w:bCs/>
          <w:shd w:val="clear" w:color="auto" w:fill="FFFFFF"/>
          <w:lang w:val="fr-FR"/>
        </w:rPr>
        <w:t xml:space="preserve"> </w:t>
      </w:r>
      <w:r w:rsidRPr="00764AED">
        <w:rPr>
          <w:shd w:val="clear" w:color="auto" w:fill="FFFFFF"/>
          <w:lang w:val="fr-FR"/>
        </w:rPr>
        <w:t>du rapport de démarrage</w:t>
      </w:r>
      <w:r w:rsidR="00196017" w:rsidRPr="00764AED">
        <w:rPr>
          <w:shd w:val="clear" w:color="auto" w:fill="FFFFFF"/>
          <w:lang w:val="fr-FR"/>
        </w:rPr>
        <w:t>.</w:t>
      </w:r>
    </w:p>
    <w:p w14:paraId="3310CC76" w14:textId="41ABBD21" w:rsidR="00196017" w:rsidRDefault="00764AED" w:rsidP="00B45109">
      <w:pPr>
        <w:pStyle w:val="Textkrper"/>
        <w:kinsoku w:val="0"/>
        <w:overflowPunct w:val="0"/>
        <w:spacing w:after="60" w:line="300" w:lineRule="exact"/>
        <w:ind w:left="833"/>
      </w:pPr>
      <w:r w:rsidRPr="00764AED">
        <w:t>De manière générale</w:t>
      </w:r>
      <w:r w:rsidR="00196017">
        <w:t>,</w:t>
      </w:r>
    </w:p>
    <w:p w14:paraId="4CC6FFDF" w14:textId="77777777" w:rsidR="00764AED" w:rsidRPr="00764AED" w:rsidRDefault="00764AED" w:rsidP="00764AED">
      <w:pPr>
        <w:pStyle w:val="Listenabsatz"/>
        <w:numPr>
          <w:ilvl w:val="0"/>
          <w:numId w:val="15"/>
        </w:numPr>
        <w:tabs>
          <w:tab w:val="left" w:pos="1175"/>
        </w:tabs>
        <w:kinsoku w:val="0"/>
        <w:overflowPunct w:val="0"/>
        <w:spacing w:before="146" w:line="249" w:lineRule="auto"/>
        <w:ind w:right="848"/>
        <w:jc w:val="both"/>
        <w:rPr>
          <w:rFonts w:ascii="Arial" w:hAnsi="Arial" w:cs="Arial"/>
          <w:color w:val="000000"/>
          <w:lang w:val="fr-FR"/>
        </w:rPr>
      </w:pPr>
      <w:r w:rsidRPr="00764AED">
        <w:rPr>
          <w:rFonts w:ascii="Arial" w:hAnsi="Arial" w:cs="Arial"/>
          <w:color w:val="000000"/>
          <w:lang w:val="fr-FR"/>
        </w:rPr>
        <w:t>La méthodologie d'évaluation doit permettre de ventiler les données par sexe, autrement dit présenter comment les hommes et les femmes bénéficient du projet.</w:t>
      </w:r>
    </w:p>
    <w:p w14:paraId="0952F15F" w14:textId="77777777" w:rsidR="00764AED" w:rsidRPr="00764AED" w:rsidRDefault="00764AED" w:rsidP="00764AED">
      <w:pPr>
        <w:pStyle w:val="Listenabsatz"/>
        <w:numPr>
          <w:ilvl w:val="0"/>
          <w:numId w:val="15"/>
        </w:numPr>
        <w:tabs>
          <w:tab w:val="left" w:pos="1175"/>
        </w:tabs>
        <w:kinsoku w:val="0"/>
        <w:overflowPunct w:val="0"/>
        <w:spacing w:before="146" w:line="249" w:lineRule="auto"/>
        <w:ind w:right="848"/>
        <w:jc w:val="both"/>
        <w:rPr>
          <w:rFonts w:ascii="Arial" w:hAnsi="Arial" w:cs="Arial"/>
          <w:color w:val="000000"/>
          <w:lang w:val="fr-FR"/>
        </w:rPr>
      </w:pPr>
      <w:r w:rsidRPr="00764AED">
        <w:rPr>
          <w:rFonts w:ascii="Arial" w:hAnsi="Arial" w:cs="Arial"/>
          <w:color w:val="000000"/>
          <w:lang w:val="fr-FR"/>
        </w:rPr>
        <w:t>Les méthodes et les sources de données doivent être triangulées pour améliorer la validité des résultats de l'évaluation</w:t>
      </w:r>
    </w:p>
    <w:p w14:paraId="1E37E8C3" w14:textId="4E027771" w:rsidR="00196017" w:rsidRPr="00764AED" w:rsidRDefault="00764AED" w:rsidP="00764AED">
      <w:pPr>
        <w:pStyle w:val="Listenabsatz"/>
        <w:numPr>
          <w:ilvl w:val="0"/>
          <w:numId w:val="15"/>
        </w:numPr>
        <w:tabs>
          <w:tab w:val="left" w:pos="1175"/>
        </w:tabs>
        <w:kinsoku w:val="0"/>
        <w:overflowPunct w:val="0"/>
        <w:spacing w:before="146" w:line="249" w:lineRule="auto"/>
        <w:ind w:right="848"/>
        <w:jc w:val="both"/>
        <w:rPr>
          <w:rFonts w:ascii="Arial" w:hAnsi="Arial" w:cs="Arial"/>
          <w:color w:val="000000"/>
          <w:lang w:val="fr-FR"/>
        </w:rPr>
      </w:pPr>
      <w:r w:rsidRPr="00764AED">
        <w:rPr>
          <w:rFonts w:ascii="Arial" w:hAnsi="Arial" w:cs="Arial"/>
          <w:color w:val="000000"/>
          <w:lang w:val="fr-FR"/>
        </w:rPr>
        <w:t>Les données existantes (par exemple, des enquêtes/lignes de base, des enquêtes/lignes finales, les données secondaires, les données issues du suivi et du mécanisme de traitement des plaintes du projet) doivent être incluses</w:t>
      </w:r>
      <w:r w:rsidR="00196017" w:rsidRPr="00764AED">
        <w:rPr>
          <w:rFonts w:ascii="Arial" w:hAnsi="Arial" w:cs="Arial"/>
          <w:color w:val="000000"/>
          <w:lang w:val="fr-FR"/>
        </w:rPr>
        <w:t>.</w:t>
      </w:r>
    </w:p>
    <w:p w14:paraId="61E9549C" w14:textId="01E99EC1" w:rsidR="00196017" w:rsidRPr="00764AED" w:rsidRDefault="00196017" w:rsidP="00196017">
      <w:pPr>
        <w:pStyle w:val="Textkrper"/>
        <w:kinsoku w:val="0"/>
        <w:overflowPunct w:val="0"/>
        <w:spacing w:before="11"/>
        <w:rPr>
          <w:sz w:val="22"/>
          <w:szCs w:val="22"/>
          <w:lang w:val="fr-FR"/>
        </w:rPr>
      </w:pPr>
    </w:p>
    <w:p w14:paraId="7A7C12D9" w14:textId="624F2CCD" w:rsidR="00714874" w:rsidRPr="00764AED" w:rsidRDefault="00714874" w:rsidP="00196017">
      <w:pPr>
        <w:pStyle w:val="Textkrper"/>
        <w:kinsoku w:val="0"/>
        <w:overflowPunct w:val="0"/>
        <w:spacing w:before="11"/>
        <w:rPr>
          <w:sz w:val="22"/>
          <w:szCs w:val="22"/>
          <w:lang w:val="fr-FR"/>
        </w:rPr>
      </w:pPr>
    </w:p>
    <w:p w14:paraId="1276A997" w14:textId="77777777" w:rsidR="00714874" w:rsidRPr="00764AED" w:rsidRDefault="00714874" w:rsidP="00196017">
      <w:pPr>
        <w:pStyle w:val="Textkrper"/>
        <w:kinsoku w:val="0"/>
        <w:overflowPunct w:val="0"/>
        <w:spacing w:before="11"/>
        <w:rPr>
          <w:sz w:val="22"/>
          <w:szCs w:val="22"/>
          <w:lang w:val="fr-FR"/>
        </w:rPr>
      </w:pPr>
    </w:p>
    <w:p w14:paraId="4F5FC15C" w14:textId="23EEADAE" w:rsidR="00196017" w:rsidRPr="00764AED" w:rsidRDefault="00764AED" w:rsidP="00764AED">
      <w:pPr>
        <w:pStyle w:val="berschrift2"/>
        <w:numPr>
          <w:ilvl w:val="0"/>
          <w:numId w:val="34"/>
        </w:numPr>
        <w:ind w:left="1418" w:right="837" w:hanging="586"/>
        <w:rPr>
          <w:color w:val="4FA830"/>
          <w:lang w:val="fr-FR"/>
        </w:rPr>
      </w:pPr>
      <w:r w:rsidRPr="00764AED">
        <w:rPr>
          <w:color w:val="4FA830"/>
          <w:lang w:val="fr-FR"/>
        </w:rPr>
        <w:lastRenderedPageBreak/>
        <w:t>DISPOSITIONS ADMINISTRATIVES / RÔLES ET RESPONSABILITÉS</w:t>
      </w:r>
    </w:p>
    <w:p w14:paraId="2789B459" w14:textId="77777777" w:rsidR="00196017" w:rsidRPr="00764AED" w:rsidRDefault="00196017" w:rsidP="00196017">
      <w:pPr>
        <w:pStyle w:val="Textkrper"/>
        <w:kinsoku w:val="0"/>
        <w:overflowPunct w:val="0"/>
        <w:spacing w:before="6"/>
        <w:rPr>
          <w:b/>
          <w:bCs/>
          <w:sz w:val="10"/>
          <w:szCs w:val="10"/>
          <w:lang w:val="fr-FR"/>
        </w:rPr>
      </w:pPr>
      <w:r>
        <w:rPr>
          <w:noProof/>
        </w:rPr>
        <mc:AlternateContent>
          <mc:Choice Requires="wps">
            <w:drawing>
              <wp:anchor distT="0" distB="0" distL="0" distR="0" simplePos="0" relativeHeight="251676672" behindDoc="0" locked="0" layoutInCell="0" allowOverlap="1" wp14:anchorId="069D2498" wp14:editId="52EAD499">
                <wp:simplePos x="0" y="0"/>
                <wp:positionH relativeFrom="page">
                  <wp:posOffset>718185</wp:posOffset>
                </wp:positionH>
                <wp:positionV relativeFrom="paragraph">
                  <wp:posOffset>94615</wp:posOffset>
                </wp:positionV>
                <wp:extent cx="6300470" cy="946785"/>
                <wp:effectExtent l="0" t="0" r="5080" b="5715"/>
                <wp:wrapTopAndBottom/>
                <wp:docPr id="5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4678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53E56" w14:textId="2DF6BC3F" w:rsidR="00196017" w:rsidRPr="00764AED" w:rsidRDefault="00764AED" w:rsidP="00196017">
                            <w:pPr>
                              <w:pStyle w:val="Textkrper"/>
                              <w:kinsoku w:val="0"/>
                              <w:overflowPunct w:val="0"/>
                              <w:spacing w:before="6" w:line="249" w:lineRule="auto"/>
                              <w:ind w:left="-1"/>
                              <w:jc w:val="both"/>
                              <w:rPr>
                                <w:lang w:val="fr-FR"/>
                              </w:rPr>
                            </w:pPr>
                            <w:r w:rsidRPr="00764AED">
                              <w:rPr>
                                <w:lang w:val="fr-FR"/>
                              </w:rPr>
                              <w:t>Vous devez spécifier, le cas échéant, s'il y aura un groupe consultatif, un groupe de pilotage ou un groupe de référence pour l'évaluation, ainsi que leur composition et leurs rôles. En outre, les rôles et les responsabilités dans la gestion de l’évaluation et le soutien à l’évaluation, c’est-à-dire la logistique, doivent être présentés. Faites-en sorte que les évaluateurs/trices sachent qui contacter pour quel problème</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70D13D4">
              <v:shape id="Text Box 60" style="position:absolute;margin-left:56.55pt;margin-top:7.45pt;width:496.1pt;height:74.5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4"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" w14:anchorId="069D2498">
                <v:textbox inset="0,0,0,0">
                  <w:txbxContent>
                    <w:p w:rsidRPr="00764AED" w:rsidR="00196017" w:rsidP="00196017" w:rsidRDefault="00764AED" w14:paraId="68D7E8FA" w14:textId="2DF6BC3F">
                      <w:pPr>
                        <w:pStyle w:val="Textkrper"/>
                        <w:kinsoku w:val="0"/>
                        <w:overflowPunct w:val="0"/>
                        <w:spacing w:before="6" w:line="249" w:lineRule="auto"/>
                        <w:ind w:left="-1"/>
                        <w:jc w:val="both"/>
                        <w:rPr>
                          <w:lang w:val="fr-FR"/>
                        </w:rPr>
                      </w:pPr>
                      <w:r w:rsidRPr="00764AED">
                        <w:rPr>
                          <w:lang w:val="fr-FR"/>
                        </w:rPr>
                        <w:t>Vous devez spécifier, le cas échéant, s'il y aura un groupe consultatif, un groupe de pilotage ou un groupe de référence pour l'évaluation, ainsi que leur composition et leurs rôles. En outre, les rôles et les responsabilités dans la gestion de l’évaluation et le soutien à l’évaluation, c’est-à-dire la logistique, doivent être présentés. Faites-en sorte que les évaluateurs/trices sachent qui contacter pour quel problème</w:t>
                      </w:r>
                      <w:r>
                        <w:rPr>
                          <w:lang w:val="fr-FR"/>
                        </w:rPr>
                        <w:t>.</w:t>
                      </w:r>
                    </w:p>
                  </w:txbxContent>
                </v:textbox>
                <w10:wrap type="topAndBottom" anchorx="page"/>
              </v:shape>
            </w:pict>
          </mc:Fallback>
        </mc:AlternateContent>
      </w:r>
    </w:p>
    <w:p w14:paraId="572F33DD" w14:textId="77777777" w:rsidR="00196017" w:rsidRPr="00764AED" w:rsidRDefault="00196017" w:rsidP="00196017">
      <w:pPr>
        <w:pStyle w:val="Textkrper"/>
        <w:kinsoku w:val="0"/>
        <w:overflowPunct w:val="0"/>
        <w:spacing w:before="8"/>
        <w:rPr>
          <w:b/>
          <w:bCs/>
          <w:sz w:val="16"/>
          <w:szCs w:val="16"/>
          <w:lang w:val="fr-FR"/>
        </w:rPr>
      </w:pPr>
    </w:p>
    <w:p w14:paraId="48E584AB" w14:textId="4BFC7C72" w:rsidR="00196017" w:rsidRPr="00764AED" w:rsidRDefault="00764AED" w:rsidP="00764AED">
      <w:pPr>
        <w:pStyle w:val="Listenabsatz"/>
        <w:numPr>
          <w:ilvl w:val="0"/>
          <w:numId w:val="34"/>
        </w:numPr>
        <w:tabs>
          <w:tab w:val="left" w:pos="1418"/>
        </w:tabs>
        <w:kinsoku w:val="0"/>
        <w:overflowPunct w:val="0"/>
        <w:spacing w:before="89"/>
        <w:ind w:left="1418" w:hanging="586"/>
        <w:outlineLvl w:val="1"/>
        <w:rPr>
          <w:rFonts w:ascii="Arial" w:hAnsi="Arial" w:cs="Arial"/>
          <w:b/>
          <w:bCs/>
          <w:color w:val="4FA830"/>
          <w:sz w:val="32"/>
          <w:szCs w:val="32"/>
          <w:lang w:val="fr-FR"/>
        </w:rPr>
      </w:pPr>
      <w:r w:rsidRPr="00764AED">
        <w:rPr>
          <w:rFonts w:ascii="Arial" w:hAnsi="Arial" w:cs="Arial"/>
          <w:b/>
          <w:bCs/>
          <w:color w:val="4FA830"/>
          <w:sz w:val="32"/>
          <w:szCs w:val="32"/>
          <w:lang w:val="fr-FR"/>
        </w:rPr>
        <w:t>PRODUITS ET ECHEANCES POUR LES RAPPORTS</w:t>
      </w:r>
    </w:p>
    <w:p w14:paraId="281F76BA" w14:textId="41BDFE12" w:rsidR="00196017" w:rsidRPr="00764AED" w:rsidRDefault="00764AED" w:rsidP="00196017">
      <w:pPr>
        <w:pStyle w:val="Textkrper"/>
        <w:kinsoku w:val="0"/>
        <w:overflowPunct w:val="0"/>
        <w:spacing w:before="187"/>
        <w:ind w:left="833"/>
        <w:rPr>
          <w:lang w:val="fr-FR"/>
        </w:rPr>
      </w:pPr>
      <w:r w:rsidRPr="00764AED">
        <w:rPr>
          <w:lang w:val="fr-FR"/>
        </w:rPr>
        <w:t>Les rapports suivants doivent être rédi</w:t>
      </w:r>
      <w:r>
        <w:rPr>
          <w:lang w:val="fr-FR"/>
        </w:rPr>
        <w:t xml:space="preserve">gés par les évaluateurs/trices </w:t>
      </w:r>
      <w:r w:rsidR="00196017" w:rsidRPr="00764AED">
        <w:rPr>
          <w:lang w:val="fr-FR"/>
        </w:rPr>
        <w:t>:</w:t>
      </w:r>
    </w:p>
    <w:p w14:paraId="5A1A98E8" w14:textId="3087D55F" w:rsidR="00196017" w:rsidRPr="00526E13" w:rsidRDefault="00526E13" w:rsidP="00526E13">
      <w:pPr>
        <w:pStyle w:val="Listenabsatz"/>
        <w:numPr>
          <w:ilvl w:val="0"/>
          <w:numId w:val="16"/>
        </w:numPr>
        <w:tabs>
          <w:tab w:val="left" w:pos="1175"/>
        </w:tabs>
        <w:kinsoku w:val="0"/>
        <w:overflowPunct w:val="0"/>
        <w:spacing w:before="204" w:line="249" w:lineRule="auto"/>
        <w:ind w:right="846"/>
        <w:rPr>
          <w:rFonts w:ascii="Arial" w:hAnsi="Arial" w:cs="Arial"/>
          <w:color w:val="000000"/>
          <w:lang w:val="fr-FR"/>
        </w:rPr>
      </w:pPr>
      <w:r w:rsidRPr="00526E13">
        <w:rPr>
          <w:rFonts w:ascii="Arial" w:hAnsi="Arial" w:cs="Arial"/>
          <w:color w:val="000000"/>
          <w:lang w:val="fr-FR"/>
        </w:rPr>
        <w:t>Rapport de démarrage (4 à 6 pages pour le texte principal, hors page de couverture, table des matières et annexes)</w:t>
      </w:r>
      <w:r>
        <w:rPr>
          <w:rFonts w:ascii="Arial" w:hAnsi="Arial" w:cs="Arial"/>
          <w:color w:val="000000"/>
          <w:lang w:val="fr-FR"/>
        </w:rPr>
        <w:t>.</w:t>
      </w:r>
    </w:p>
    <w:p w14:paraId="2477854E" w14:textId="58D6E935" w:rsidR="007625FC" w:rsidRPr="00526E13" w:rsidRDefault="00196017" w:rsidP="00714874">
      <w:pPr>
        <w:pStyle w:val="Textkrper"/>
        <w:kinsoku w:val="0"/>
        <w:overflowPunct w:val="0"/>
        <w:spacing w:before="146" w:line="249" w:lineRule="auto"/>
        <w:ind w:left="833" w:right="681"/>
        <w:rPr>
          <w:lang w:val="fr-FR"/>
        </w:rPr>
      </w:pPr>
      <w:r>
        <w:rPr>
          <w:noProof/>
        </w:rPr>
        <mc:AlternateContent>
          <mc:Choice Requires="wps">
            <w:drawing>
              <wp:anchor distT="0" distB="0" distL="0" distR="0" simplePos="0" relativeHeight="251677696" behindDoc="0" locked="0" layoutInCell="0" allowOverlap="1" wp14:anchorId="4A47896A" wp14:editId="356F9474">
                <wp:simplePos x="0" y="0"/>
                <wp:positionH relativeFrom="page">
                  <wp:posOffset>720090</wp:posOffset>
                </wp:positionH>
                <wp:positionV relativeFrom="paragraph">
                  <wp:posOffset>526415</wp:posOffset>
                </wp:positionV>
                <wp:extent cx="6300470" cy="398145"/>
                <wp:effectExtent l="0" t="0" r="0" b="0"/>
                <wp:wrapTopAndBottom/>
                <wp:docPr id="5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9814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523D5" w14:textId="02AA2373" w:rsidR="00196017" w:rsidRPr="00526E13" w:rsidRDefault="00526E13" w:rsidP="00196017">
                            <w:pPr>
                              <w:pStyle w:val="Textkrper"/>
                              <w:kinsoku w:val="0"/>
                              <w:overflowPunct w:val="0"/>
                              <w:spacing w:before="6" w:line="249" w:lineRule="auto"/>
                              <w:ind w:left="-1"/>
                              <w:rPr>
                                <w:lang w:val="fr-FR"/>
                              </w:rPr>
                            </w:pPr>
                            <w:r w:rsidRPr="00526E13">
                              <w:rPr>
                                <w:lang w:val="fr-FR"/>
                              </w:rPr>
                              <w:t>(Le/la ou les évaluateurs/trices peuvent également avoir pour tâche de spécifier les QE prioritaires et de les préciser davantage dans le rapport de démarrage).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11C8700">
              <v:shape id="Text Box 61" style="position:absolute;left:0;text-align:left;margin-left:56.7pt;margin-top:41.45pt;width:496.1pt;height:31.3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5"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" w14:anchorId="4A47896A">
                <v:textbox inset="0,0,0,0">
                  <w:txbxContent>
                    <w:p w:rsidRPr="00526E13" w:rsidR="00196017" w:rsidP="00196017" w:rsidRDefault="00526E13" w14:paraId="439C4D3E" w14:textId="02AA2373">
                      <w:pPr>
                        <w:pStyle w:val="Textkrper"/>
                        <w:kinsoku w:val="0"/>
                        <w:overflowPunct w:val="0"/>
                        <w:spacing w:before="6" w:line="249" w:lineRule="auto"/>
                        <w:ind w:left="-1"/>
                        <w:rPr>
                          <w:lang w:val="fr-FR"/>
                        </w:rPr>
                      </w:pPr>
                      <w:r w:rsidRPr="00526E13">
                        <w:rPr>
                          <w:lang w:val="fr-FR"/>
                        </w:rPr>
                        <w:t>(Le/la ou les évaluateurs/trices peuvent également avoir pour tâche de spécifier les QE prioritaires et de les préciser davantage dans le rapport de démarrage).</w:t>
                      </w:r>
                    </w:p>
                  </w:txbxContent>
                </v:textbox>
                <w10:wrap type="topAndBottom" anchorx="page"/>
              </v:shape>
            </w:pict>
          </mc:Fallback>
        </mc:AlternateContent>
      </w:r>
      <w:r w:rsidR="00526E13" w:rsidRPr="00526E13">
        <w:rPr>
          <w:noProof/>
          <w:lang w:val="fr-FR"/>
        </w:rPr>
        <w:t>Le rapport de démarrage doit présenter la conception et la méthodologie envisagées pour atteindre les objectifs susmentionnés et pour répondre aux questions de l'évaluation</w:t>
      </w:r>
      <w:r w:rsidRPr="00526E13">
        <w:rPr>
          <w:lang w:val="fr-FR"/>
        </w:rPr>
        <w:t>.</w:t>
      </w:r>
    </w:p>
    <w:p w14:paraId="58553921" w14:textId="27E9CE12" w:rsidR="00196017" w:rsidRPr="00526E13" w:rsidRDefault="00526E13" w:rsidP="00196017">
      <w:pPr>
        <w:pStyle w:val="Textkrper"/>
        <w:kinsoku w:val="0"/>
        <w:overflowPunct w:val="0"/>
        <w:spacing w:before="115" w:after="112" w:line="249" w:lineRule="auto"/>
        <w:ind w:left="833" w:right="848"/>
        <w:jc w:val="both"/>
        <w:rPr>
          <w:lang w:val="fr-FR"/>
        </w:rPr>
      </w:pPr>
      <w:r w:rsidRPr="00526E13">
        <w:rPr>
          <w:lang w:val="fr-FR"/>
        </w:rPr>
        <w:t>Il doit également souligner les limites de la conception et de la méthodologie suggérées et peut explorer la possibilité de répondre aux QE et refléter les termes de référence, décrire l'approche globale de l'évaluation et la manière dont les données seront collectées en fournissant une matrice d'évaluation et des suggestions pour les outils de collecte des données suggérées tels que des questionnaires et directives pour les entretiens, ainsi qu'un calendrier d'évaluation provisoire</w:t>
      </w:r>
      <w:r w:rsidR="00196017" w:rsidRPr="00526E13">
        <w:rPr>
          <w:lang w:val="fr-FR"/>
        </w:rPr>
        <w:t>.</w:t>
      </w:r>
    </w:p>
    <w:p w14:paraId="587D7CB5" w14:textId="69FCD8C8" w:rsidR="00196017" w:rsidRDefault="00196017" w:rsidP="00196017">
      <w:pPr>
        <w:pStyle w:val="Textkrper"/>
        <w:kinsoku w:val="0"/>
        <w:overflowPunct w:val="0"/>
        <w:ind w:left="833"/>
        <w:rPr>
          <w:sz w:val="20"/>
          <w:szCs w:val="20"/>
        </w:rPr>
      </w:pPr>
      <w:r>
        <w:rPr>
          <w:noProof/>
          <w:sz w:val="20"/>
          <w:szCs w:val="20"/>
        </w:rPr>
        <mc:AlternateContent>
          <mc:Choice Requires="wps">
            <w:drawing>
              <wp:inline distT="0" distB="0" distL="0" distR="0" wp14:anchorId="149F0407" wp14:editId="336A4ADF">
                <wp:extent cx="6300470" cy="398145"/>
                <wp:effectExtent l="0" t="1905" r="0" b="0"/>
                <wp:docPr id="5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9814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A43A" w14:textId="7B2BCB6A" w:rsidR="00196017" w:rsidRPr="0004645E" w:rsidRDefault="0004645E" w:rsidP="00196017">
                            <w:pPr>
                              <w:pStyle w:val="Textkrper"/>
                              <w:kinsoku w:val="0"/>
                              <w:overflowPunct w:val="0"/>
                              <w:spacing w:before="6" w:line="249" w:lineRule="auto"/>
                              <w:ind w:left="-1"/>
                              <w:rPr>
                                <w:lang w:val="fr-FR"/>
                              </w:rPr>
                            </w:pPr>
                            <w:r w:rsidRPr="0004645E">
                              <w:rPr>
                                <w:lang w:val="fr-FR"/>
                              </w:rPr>
                              <w:t>Il peut également indiquer comment le(s) évaluateurs/trices concoivent l'évaluation en tant que processus orienté vers l'apprentissage (le cas échéant).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74F6FC9">
              <v:shape id="Text Box 62" style="width:496.1pt;height:31.35pt;visibility:visible;mso-wrap-style:square;mso-left-percent:-10001;mso-top-percent:-10001;mso-position-horizontal:absolute;mso-position-horizontal-relative:char;mso-position-vertical:absolute;mso-position-vertical-relative:line;mso-left-percent:-10001;mso-top-percent:-10001;v-text-anchor:top" o:spid="_x0000_s1086"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" w14:anchorId="149F0407">
                <v:textbox inset="0,0,0,0">
                  <w:txbxContent>
                    <w:p w:rsidRPr="0004645E" w:rsidR="00196017" w:rsidP="00196017" w:rsidRDefault="0004645E" w14:paraId="363E8DDD" w14:textId="7B2BCB6A">
                      <w:pPr>
                        <w:pStyle w:val="Textkrper"/>
                        <w:kinsoku w:val="0"/>
                        <w:overflowPunct w:val="0"/>
                        <w:spacing w:before="6" w:line="249" w:lineRule="auto"/>
                        <w:ind w:left="-1"/>
                        <w:rPr>
                          <w:lang w:val="fr-FR"/>
                        </w:rPr>
                      </w:pPr>
                      <w:r w:rsidRPr="0004645E">
                        <w:rPr>
                          <w:lang w:val="fr-FR"/>
                        </w:rPr>
                        <w:t>Il peut également indiquer comment le(s) évaluateurs/trices concoivent l'évaluation en tant que processus orienté vers l'apprentissage (le cas échéant).</w:t>
                      </w:r>
                    </w:p>
                  </w:txbxContent>
                </v:textbox>
                <w10:anchorlock/>
              </v:shape>
            </w:pict>
          </mc:Fallback>
        </mc:AlternateContent>
      </w:r>
    </w:p>
    <w:p w14:paraId="7394D917" w14:textId="3C6F4AA5" w:rsidR="00196017" w:rsidRPr="0004645E" w:rsidRDefault="0004645E" w:rsidP="00051451">
      <w:pPr>
        <w:pStyle w:val="Textkrper"/>
        <w:kinsoku w:val="0"/>
        <w:overflowPunct w:val="0"/>
        <w:spacing w:before="77" w:line="249" w:lineRule="auto"/>
        <w:ind w:left="833" w:right="836"/>
        <w:rPr>
          <w:lang w:val="fr-FR"/>
        </w:rPr>
      </w:pPr>
      <w:r w:rsidRPr="0004645E">
        <w:rPr>
          <w:lang w:val="fr-FR"/>
        </w:rPr>
        <w:t>Le rapport de démarrage suit un format standard qui sera fourni aux évaluateurs/trices après la conclusion du contrat et qui doit être approuvé par la partie contractante</w:t>
      </w:r>
      <w:r w:rsidR="00196017" w:rsidRPr="0004645E">
        <w:rPr>
          <w:lang w:val="fr-FR"/>
        </w:rPr>
        <w:t>.</w:t>
      </w:r>
    </w:p>
    <w:p w14:paraId="6C3209A9" w14:textId="62601577" w:rsidR="00196017" w:rsidRPr="0004645E" w:rsidRDefault="00196017" w:rsidP="00B45109">
      <w:pPr>
        <w:pStyle w:val="Textkrper"/>
        <w:kinsoku w:val="0"/>
        <w:overflowPunct w:val="0"/>
        <w:spacing w:before="3"/>
        <w:rPr>
          <w:sz w:val="12"/>
          <w:szCs w:val="12"/>
          <w:lang w:val="fr-FR"/>
        </w:rPr>
      </w:pPr>
      <w:r>
        <w:rPr>
          <w:noProof/>
        </w:rPr>
        <mc:AlternateContent>
          <mc:Choice Requires="wps">
            <w:drawing>
              <wp:anchor distT="0" distB="0" distL="0" distR="0" simplePos="0" relativeHeight="251679744" behindDoc="0" locked="0" layoutInCell="0" allowOverlap="1" wp14:anchorId="6D5C8889" wp14:editId="280F602C">
                <wp:simplePos x="0" y="0"/>
                <wp:positionH relativeFrom="page">
                  <wp:posOffset>718185</wp:posOffset>
                </wp:positionH>
                <wp:positionV relativeFrom="paragraph">
                  <wp:posOffset>100965</wp:posOffset>
                </wp:positionV>
                <wp:extent cx="6300470" cy="381000"/>
                <wp:effectExtent l="0" t="0" r="5080" b="0"/>
                <wp:wrapTopAndBottom/>
                <wp:docPr id="5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8100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00DCF" w14:textId="379FD72E" w:rsidR="00196017" w:rsidRPr="0004645E" w:rsidRDefault="0004645E" w:rsidP="00714874">
                            <w:pPr>
                              <w:pStyle w:val="Textkrper"/>
                              <w:kinsoku w:val="0"/>
                              <w:overflowPunct w:val="0"/>
                              <w:spacing w:before="6"/>
                              <w:rPr>
                                <w:lang w:val="fr-FR"/>
                              </w:rPr>
                            </w:pPr>
                            <w:r w:rsidRPr="0004645E">
                              <w:rPr>
                                <w:lang w:val="fr-FR"/>
                              </w:rPr>
                              <w:t>Échéance : indiquez une date (généralement 10 jours après la signature du contrat ou après la réunion d'information)</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FCD007">
              <v:shape id="Text Box 63" style="position:absolute;margin-left:56.55pt;margin-top:7.95pt;width:496.1pt;height:30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7"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" w14:anchorId="6D5C8889">
                <v:textbox inset="0,0,0,0">
                  <w:txbxContent>
                    <w:p w:rsidRPr="0004645E" w:rsidR="00196017" w:rsidP="00714874" w:rsidRDefault="0004645E" w14:paraId="3885E8C0" w14:textId="379FD72E">
                      <w:pPr>
                        <w:pStyle w:val="Textkrper"/>
                        <w:kinsoku w:val="0"/>
                        <w:overflowPunct w:val="0"/>
                        <w:spacing w:before="6"/>
                        <w:rPr>
                          <w:lang w:val="fr-FR"/>
                        </w:rPr>
                      </w:pPr>
                      <w:r w:rsidRPr="0004645E">
                        <w:rPr>
                          <w:lang w:val="fr-FR"/>
                        </w:rPr>
                        <w:t>Échéance : indiquez une date (généralement 10 jours après la signature du contrat ou après la réunion d'information)</w:t>
                      </w:r>
                      <w:r>
                        <w:rPr>
                          <w:lang w:val="fr-FR"/>
                        </w:rPr>
                        <w:t>.</w:t>
                      </w:r>
                    </w:p>
                  </w:txbxContent>
                </v:textbox>
                <w10:wrap type="topAndBottom" anchorx="page"/>
              </v:shape>
            </w:pict>
          </mc:Fallback>
        </mc:AlternateContent>
      </w:r>
    </w:p>
    <w:p w14:paraId="56A97E25" w14:textId="06F23C6B" w:rsidR="00196017" w:rsidRPr="0004645E" w:rsidRDefault="0004645E" w:rsidP="0004645E">
      <w:pPr>
        <w:pStyle w:val="Listenabsatz"/>
        <w:numPr>
          <w:ilvl w:val="0"/>
          <w:numId w:val="17"/>
        </w:numPr>
        <w:tabs>
          <w:tab w:val="left" w:pos="1174"/>
        </w:tabs>
        <w:kinsoku w:val="0"/>
        <w:overflowPunct w:val="0"/>
        <w:spacing w:before="92" w:line="249" w:lineRule="auto"/>
        <w:ind w:right="850"/>
        <w:jc w:val="both"/>
        <w:rPr>
          <w:rFonts w:ascii="Arial" w:hAnsi="Arial" w:cs="Arial"/>
          <w:color w:val="000000"/>
          <w:lang w:val="fr-FR"/>
        </w:rPr>
      </w:pPr>
      <w:r w:rsidRPr="0004645E">
        <w:rPr>
          <w:rFonts w:ascii="Arial" w:hAnsi="Arial" w:cs="Arial"/>
          <w:color w:val="000000"/>
          <w:lang w:val="fr-FR"/>
        </w:rPr>
        <w:t xml:space="preserve">Notes de débriefing avec les principales conclusions et recommandations préliminaires </w:t>
      </w:r>
      <w:r>
        <w:rPr>
          <w:rFonts w:ascii="Arial" w:hAnsi="Arial" w:cs="Arial"/>
          <w:color w:val="000000"/>
          <w:lang w:val="fr-FR"/>
        </w:rPr>
        <w:br/>
      </w:r>
      <w:r w:rsidRPr="0004645E">
        <w:rPr>
          <w:rFonts w:ascii="Arial" w:hAnsi="Arial" w:cs="Arial"/>
          <w:color w:val="000000"/>
          <w:lang w:val="fr-FR"/>
        </w:rPr>
        <w:t>(2 à 4 pages)</w:t>
      </w:r>
      <w:r w:rsidR="00196017" w:rsidRPr="0004645E">
        <w:rPr>
          <w:rFonts w:ascii="Arial" w:hAnsi="Arial" w:cs="Arial"/>
          <w:color w:val="000000"/>
          <w:lang w:val="fr-FR"/>
        </w:rPr>
        <w:t>.</w:t>
      </w:r>
    </w:p>
    <w:p w14:paraId="3F59450E" w14:textId="13409751" w:rsidR="00196017" w:rsidRPr="0004645E" w:rsidRDefault="0004645E" w:rsidP="00714874">
      <w:pPr>
        <w:pStyle w:val="Textkrper"/>
        <w:kinsoku w:val="0"/>
        <w:overflowPunct w:val="0"/>
        <w:spacing w:before="146"/>
        <w:ind w:left="851"/>
        <w:rPr>
          <w:lang w:val="fr-FR"/>
        </w:rPr>
      </w:pPr>
      <w:r w:rsidRPr="0004645E">
        <w:rPr>
          <w:lang w:val="fr-FR"/>
        </w:rPr>
        <w:t>Échéance : présentée à la fin de la mission sur le terrain</w:t>
      </w:r>
    </w:p>
    <w:p w14:paraId="4921FACB" w14:textId="14451685" w:rsidR="00196017" w:rsidRPr="00051451" w:rsidRDefault="00051451" w:rsidP="00051451">
      <w:pPr>
        <w:pStyle w:val="Listenabsatz"/>
        <w:numPr>
          <w:ilvl w:val="0"/>
          <w:numId w:val="18"/>
        </w:numPr>
        <w:tabs>
          <w:tab w:val="left" w:pos="1174"/>
        </w:tabs>
        <w:kinsoku w:val="0"/>
        <w:overflowPunct w:val="0"/>
        <w:spacing w:before="209" w:line="249" w:lineRule="auto"/>
        <w:ind w:right="848"/>
        <w:jc w:val="both"/>
        <w:rPr>
          <w:rFonts w:ascii="Arial" w:hAnsi="Arial" w:cs="Arial"/>
          <w:b/>
          <w:bCs/>
          <w:color w:val="000000"/>
          <w:lang w:val="fr-FR"/>
        </w:rPr>
      </w:pPr>
      <w:r w:rsidRPr="00051451">
        <w:rPr>
          <w:rFonts w:ascii="Arial" w:hAnsi="Arial" w:cs="Arial"/>
          <w:color w:val="000000"/>
          <w:lang w:val="fr-FR"/>
        </w:rPr>
        <w:t xml:space="preserve">Rapport d'évaluation en version provisoire et finale </w:t>
      </w:r>
      <w:r w:rsidR="00196017" w:rsidRPr="00051451">
        <w:rPr>
          <w:rFonts w:ascii="Arial" w:hAnsi="Arial" w:cs="Arial"/>
          <w:color w:val="000000"/>
          <w:lang w:val="fr-FR"/>
        </w:rPr>
        <w:t>(</w:t>
      </w:r>
      <w:r w:rsidRPr="00051451">
        <w:rPr>
          <w:rFonts w:ascii="Arial" w:hAnsi="Arial" w:cs="Arial"/>
          <w:color w:val="000000"/>
          <w:shd w:val="clear" w:color="auto" w:fill="EDEDED"/>
          <w:lang w:val="fr-FR"/>
        </w:rPr>
        <w:t>définir la langue</w:t>
      </w:r>
      <w:r w:rsidR="00196017" w:rsidRPr="00051451">
        <w:rPr>
          <w:rFonts w:ascii="Arial" w:hAnsi="Arial" w:cs="Arial"/>
          <w:color w:val="000000"/>
          <w:shd w:val="clear" w:color="auto" w:fill="FFFFFF"/>
          <w:lang w:val="fr-FR"/>
        </w:rPr>
        <w:t>,</w:t>
      </w:r>
      <w:r>
        <w:rPr>
          <w:rFonts w:ascii="Arial" w:hAnsi="Arial" w:cs="Arial"/>
          <w:color w:val="000000"/>
          <w:shd w:val="clear" w:color="auto" w:fill="FFFFFF"/>
          <w:lang w:val="fr-FR"/>
        </w:rPr>
        <w:t xml:space="preserve"> </w:t>
      </w:r>
      <w:r w:rsidRPr="00051451">
        <w:rPr>
          <w:rFonts w:ascii="Arial" w:hAnsi="Arial" w:cs="Arial"/>
          <w:color w:val="000000"/>
          <w:shd w:val="clear" w:color="auto" w:fill="FFFFFF"/>
          <w:lang w:val="fr-FR"/>
        </w:rPr>
        <w:t>texte principal de 25 à 35 pages, comprenant le document de synthèse, mais sans la page de couverture, de la table des matières et des annexes). Le rapport d'évaluation doit contenir un document de synthèse comprenant au maximum 5 pages et plusieurs annexes obligatoires. Un modèle standard du rapport d’évaluation sera fourni aux évaluateurs/trices</w:t>
      </w:r>
      <w:r w:rsidR="00196017" w:rsidRPr="00051451">
        <w:rPr>
          <w:rFonts w:ascii="Arial" w:hAnsi="Arial" w:cs="Arial"/>
          <w:color w:val="000000"/>
          <w:shd w:val="clear" w:color="auto" w:fill="FFFFFF"/>
          <w:lang w:val="fr-FR"/>
        </w:rPr>
        <w:t>.</w:t>
      </w:r>
    </w:p>
    <w:p w14:paraId="379F19C2" w14:textId="1F017DB7" w:rsidR="00196017" w:rsidRPr="00051451" w:rsidRDefault="00051451" w:rsidP="00051451">
      <w:pPr>
        <w:pStyle w:val="Textkrper"/>
        <w:kinsoku w:val="0"/>
        <w:overflowPunct w:val="0"/>
        <w:spacing w:before="6"/>
        <w:ind w:left="851" w:right="836"/>
        <w:rPr>
          <w:lang w:val="fr-FR"/>
        </w:rPr>
      </w:pPr>
      <w:r w:rsidRPr="00051451">
        <w:rPr>
          <w:lang w:val="fr-FR"/>
        </w:rPr>
        <w:t>Échéance du rapport préliminaire : indiquez une date, généralement au plus tard 4 semaines après la mission sur le terrain</w:t>
      </w:r>
      <w:r w:rsidR="00196017" w:rsidRPr="00051451">
        <w:rPr>
          <w:lang w:val="fr-FR"/>
        </w:rPr>
        <w:t>.</w:t>
      </w:r>
    </w:p>
    <w:p w14:paraId="0EFCF790" w14:textId="1233A095" w:rsidR="00196017" w:rsidRPr="00051451" w:rsidRDefault="00051451" w:rsidP="00714874">
      <w:pPr>
        <w:pStyle w:val="Textkrper"/>
        <w:kinsoku w:val="0"/>
        <w:overflowPunct w:val="0"/>
        <w:spacing w:before="6" w:line="249" w:lineRule="auto"/>
        <w:ind w:left="851" w:right="837"/>
        <w:rPr>
          <w:lang w:val="fr-FR"/>
        </w:rPr>
      </w:pPr>
      <w:r w:rsidRPr="00051451">
        <w:rPr>
          <w:lang w:val="fr-FR"/>
        </w:rPr>
        <w:t>Le rapport final doit être approuvé par la partie contractante. En cas de désaccord, une justification doit être rédigée</w:t>
      </w:r>
      <w:r w:rsidR="00196017" w:rsidRPr="00051451">
        <w:rPr>
          <w:lang w:val="fr-FR"/>
        </w:rPr>
        <w:t>.</w:t>
      </w:r>
    </w:p>
    <w:p w14:paraId="608A1ABC" w14:textId="77777777" w:rsidR="00714874" w:rsidRPr="00051451" w:rsidRDefault="00714874" w:rsidP="00196017">
      <w:pPr>
        <w:pStyle w:val="Textkrper"/>
        <w:kinsoku w:val="0"/>
        <w:overflowPunct w:val="0"/>
        <w:spacing w:before="92" w:line="249" w:lineRule="auto"/>
        <w:ind w:left="1134" w:right="681"/>
        <w:rPr>
          <w:lang w:val="fr-FR"/>
        </w:rPr>
      </w:pPr>
    </w:p>
    <w:p w14:paraId="4764F788" w14:textId="77777777" w:rsidR="00714874" w:rsidRPr="00051451" w:rsidRDefault="00714874" w:rsidP="00196017">
      <w:pPr>
        <w:pStyle w:val="Textkrper"/>
        <w:kinsoku w:val="0"/>
        <w:overflowPunct w:val="0"/>
        <w:spacing w:before="92" w:line="249" w:lineRule="auto"/>
        <w:ind w:left="1134" w:right="681"/>
        <w:rPr>
          <w:lang w:val="fr-FR"/>
        </w:rPr>
      </w:pPr>
    </w:p>
    <w:p w14:paraId="19B20FAE" w14:textId="52091CBF" w:rsidR="00196017" w:rsidRPr="001839A8" w:rsidRDefault="001839A8" w:rsidP="00714874">
      <w:pPr>
        <w:pStyle w:val="Textkrper"/>
        <w:kinsoku w:val="0"/>
        <w:overflowPunct w:val="0"/>
        <w:spacing w:before="92" w:line="249" w:lineRule="auto"/>
        <w:ind w:left="851" w:right="681"/>
        <w:rPr>
          <w:lang w:val="fr-FR"/>
        </w:rPr>
      </w:pPr>
      <w:r w:rsidRPr="001839A8">
        <w:rPr>
          <w:lang w:val="fr-FR"/>
        </w:rPr>
        <w:t>Le rapport final doit être approuvé par la partie contractante. En cas de désaccord, une justification doit être rédigée</w:t>
      </w:r>
      <w:r w:rsidR="00196017" w:rsidRPr="001839A8">
        <w:rPr>
          <w:lang w:val="fr-FR"/>
        </w:rPr>
        <w:t>.</w:t>
      </w:r>
    </w:p>
    <w:p w14:paraId="5F103ACF" w14:textId="77777777" w:rsidR="00196017" w:rsidRPr="001839A8" w:rsidRDefault="00196017" w:rsidP="00714874">
      <w:pPr>
        <w:pStyle w:val="Textkrper"/>
        <w:kinsoku w:val="0"/>
        <w:overflowPunct w:val="0"/>
        <w:spacing w:before="6"/>
        <w:ind w:left="851"/>
        <w:rPr>
          <w:sz w:val="9"/>
          <w:szCs w:val="9"/>
          <w:lang w:val="fr-FR"/>
        </w:rPr>
      </w:pPr>
      <w:r>
        <w:rPr>
          <w:noProof/>
        </w:rPr>
        <mc:AlternateContent>
          <mc:Choice Requires="wps">
            <w:drawing>
              <wp:anchor distT="0" distB="0" distL="0" distR="0" simplePos="0" relativeHeight="251680768" behindDoc="0" locked="0" layoutInCell="0" allowOverlap="1" wp14:anchorId="15FD5AB1" wp14:editId="384F5460">
                <wp:simplePos x="0" y="0"/>
                <wp:positionH relativeFrom="page">
                  <wp:posOffset>718185</wp:posOffset>
                </wp:positionH>
                <wp:positionV relativeFrom="paragraph">
                  <wp:posOffset>77470</wp:posOffset>
                </wp:positionV>
                <wp:extent cx="6300470" cy="2122170"/>
                <wp:effectExtent l="0" t="0" r="5080" b="0"/>
                <wp:wrapTopAndBottom/>
                <wp:docPr id="52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12217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E7FD6" w14:textId="46308D61" w:rsidR="00196017" w:rsidRPr="001839A8" w:rsidRDefault="001839A8" w:rsidP="001839A8">
                            <w:pPr>
                              <w:pStyle w:val="Textkrper"/>
                              <w:numPr>
                                <w:ilvl w:val="0"/>
                                <w:numId w:val="20"/>
                              </w:numPr>
                              <w:tabs>
                                <w:tab w:val="left" w:pos="340"/>
                              </w:tabs>
                              <w:kinsoku w:val="0"/>
                              <w:overflowPunct w:val="0"/>
                              <w:spacing w:line="249" w:lineRule="auto"/>
                              <w:rPr>
                                <w:color w:val="000000"/>
                                <w:lang w:val="fr-FR"/>
                              </w:rPr>
                            </w:pPr>
                            <w:r w:rsidRPr="001839A8">
                              <w:rPr>
                                <w:color w:val="000000"/>
                                <w:lang w:val="fr-FR"/>
                              </w:rPr>
                              <w:t>Stratégie de diffusion et de communication (si nécessaire) indiquant les parties prenantes, les informations qu’elles recevront, les formats respectifs (voir : résultats de d'évaluation) et le calendrier.</w:t>
                            </w:r>
                            <w:r w:rsidR="00196017" w:rsidRPr="001839A8">
                              <w:rPr>
                                <w:color w:val="000000"/>
                                <w:lang w:val="fr-FR"/>
                              </w:rPr>
                              <w:t>.</w:t>
                            </w:r>
                          </w:p>
                          <w:p w14:paraId="24CE8B93" w14:textId="5C55C215" w:rsidR="001839A8" w:rsidRDefault="001839A8" w:rsidP="001839A8">
                            <w:pPr>
                              <w:pStyle w:val="Textkrper"/>
                              <w:tabs>
                                <w:tab w:val="left" w:pos="340"/>
                              </w:tabs>
                              <w:kinsoku w:val="0"/>
                              <w:overflowPunct w:val="0"/>
                              <w:spacing w:line="249" w:lineRule="auto"/>
                              <w:ind w:left="-2"/>
                              <w:rPr>
                                <w:color w:val="000000"/>
                                <w:lang w:val="fr-FR"/>
                              </w:rPr>
                            </w:pPr>
                            <w:r w:rsidRPr="001839A8">
                              <w:rPr>
                                <w:lang w:val="fr-FR"/>
                              </w:rPr>
                              <w:t>Échéance de la stratégie de diffusion et de communication : indiquez une date identique à celle du rapport final</w:t>
                            </w:r>
                            <w:r w:rsidR="00196017" w:rsidRPr="001839A8">
                              <w:rPr>
                                <w:color w:val="000000"/>
                                <w:lang w:val="fr-FR"/>
                              </w:rPr>
                              <w:t>Other evaluation products (if required), e.g. one-pager for field staff or a compilation of good practice examples.</w:t>
                            </w:r>
                          </w:p>
                          <w:p w14:paraId="722DA5C5" w14:textId="696963B1" w:rsidR="001839A8" w:rsidRPr="001839A8" w:rsidRDefault="001839A8" w:rsidP="001839A8">
                            <w:pPr>
                              <w:pStyle w:val="Textkrper"/>
                              <w:numPr>
                                <w:ilvl w:val="0"/>
                                <w:numId w:val="20"/>
                              </w:numPr>
                              <w:tabs>
                                <w:tab w:val="left" w:pos="340"/>
                              </w:tabs>
                              <w:kinsoku w:val="0"/>
                              <w:overflowPunct w:val="0"/>
                              <w:spacing w:line="249" w:lineRule="auto"/>
                              <w:rPr>
                                <w:color w:val="000000"/>
                                <w:lang w:val="fr-FR"/>
                              </w:rPr>
                            </w:pPr>
                            <w:r w:rsidRPr="001839A8">
                              <w:rPr>
                                <w:color w:val="000000"/>
                                <w:lang w:val="fr-FR"/>
                              </w:rPr>
                              <w:t>Autres documents d'évaluation (si nécessaire), par exemple un document d'une page pour le personnel sur le terrain ou une compilation d'exemples de bonnes pratiques.</w:t>
                            </w:r>
                          </w:p>
                          <w:p w14:paraId="61038F45" w14:textId="3F1C4832" w:rsidR="001839A8" w:rsidRPr="001839A8" w:rsidRDefault="001839A8" w:rsidP="001839A8">
                            <w:pPr>
                              <w:pStyle w:val="Textkrper"/>
                              <w:tabs>
                                <w:tab w:val="left" w:pos="340"/>
                              </w:tabs>
                              <w:kinsoku w:val="0"/>
                              <w:overflowPunct w:val="0"/>
                              <w:spacing w:line="249" w:lineRule="auto"/>
                              <w:ind w:left="-2"/>
                              <w:rPr>
                                <w:color w:val="000000"/>
                                <w:lang w:val="fr-FR"/>
                              </w:rPr>
                            </w:pPr>
                            <w:r w:rsidRPr="001839A8">
                              <w:rPr>
                                <w:color w:val="000000"/>
                                <w:lang w:val="fr-FR"/>
                              </w:rPr>
                              <w:t>Échéance pour les autres documents de l’évaluation : indiquez une date, identique à celle du rapport final</w:t>
                            </w:r>
                            <w:r w:rsidR="004D0263">
                              <w:rPr>
                                <w:color w:val="000000"/>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C996AF">
              <v:shape id="Text Box 66" style="position:absolute;left:0;text-align:left;margin-left:56.55pt;margin-top:6.1pt;width:496.1pt;height:167.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8" o:allowincell="f"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" w14:anchorId="15FD5AB1">
                <v:textbox inset="0,0,0,0">
                  <w:txbxContent>
                    <w:p w:rsidRPr="001839A8" w:rsidR="00196017" w:rsidP="001839A8" w:rsidRDefault="001839A8" w14:paraId="2C518ACD" w14:textId="46308D61">
                      <w:pPr>
                        <w:pStyle w:val="Textkrper"/>
                        <w:numPr>
                          <w:ilvl w:val="0"/>
                          <w:numId w:val="20"/>
                        </w:numPr>
                        <w:tabs>
                          <w:tab w:val="left" w:pos="340"/>
                        </w:tabs>
                        <w:kinsoku w:val="0"/>
                        <w:overflowPunct w:val="0"/>
                        <w:spacing w:line="249" w:lineRule="auto"/>
                        <w:rPr>
                          <w:color w:val="000000"/>
                          <w:lang w:val="fr-FR"/>
                        </w:rPr>
                      </w:pPr>
                      <w:r w:rsidRPr="001839A8">
                        <w:rPr>
                          <w:color w:val="000000"/>
                          <w:lang w:val="fr-FR"/>
                        </w:rPr>
                        <w:t>Stratégie de diffusion et de communication (si nécessaire) indiquant les parties prenantes, les informations qu’elles recevront, les formats respectifs (voir : résultats de d'évaluation) et le calendrier.</w:t>
                      </w:r>
                      <w:r w:rsidRPr="001839A8" w:rsidR="00196017">
                        <w:rPr>
                          <w:color w:val="000000"/>
                          <w:lang w:val="fr-FR"/>
                        </w:rPr>
                        <w:t>.</w:t>
                      </w:r>
                    </w:p>
                    <w:p w:rsidR="001839A8" w:rsidP="001839A8" w:rsidRDefault="001839A8" w14:paraId="15A9C0BF" w14:textId="5C55C215">
                      <w:pPr>
                        <w:pStyle w:val="Textkrper"/>
                        <w:tabs>
                          <w:tab w:val="left" w:pos="340"/>
                        </w:tabs>
                        <w:kinsoku w:val="0"/>
                        <w:overflowPunct w:val="0"/>
                        <w:spacing w:line="249" w:lineRule="auto"/>
                        <w:ind w:left="-2"/>
                        <w:rPr>
                          <w:color w:val="000000"/>
                          <w:lang w:val="fr-FR"/>
                        </w:rPr>
                      </w:pPr>
                      <w:r w:rsidRPr="001839A8">
                        <w:rPr>
                          <w:lang w:val="fr-FR"/>
                        </w:rPr>
                        <w:t>Échéance de la stratégie de diffusion et de communication : indiquez une date identique à celle du rapport final</w:t>
                      </w:r>
                      <w:r w:rsidRPr="001839A8" w:rsidR="00196017">
                        <w:rPr>
                          <w:color w:val="000000"/>
                          <w:lang w:val="fr-FR"/>
                        </w:rPr>
                        <w:t>Other evaluation products (if required), e.g. one-pager for field staff or a compilation of good practice examples.</w:t>
                      </w:r>
                    </w:p>
                    <w:p w:rsidRPr="001839A8" w:rsidR="001839A8" w:rsidP="001839A8" w:rsidRDefault="001839A8" w14:paraId="048AB983" w14:textId="696963B1">
                      <w:pPr>
                        <w:pStyle w:val="Textkrper"/>
                        <w:numPr>
                          <w:ilvl w:val="0"/>
                          <w:numId w:val="20"/>
                        </w:numPr>
                        <w:tabs>
                          <w:tab w:val="left" w:pos="340"/>
                        </w:tabs>
                        <w:kinsoku w:val="0"/>
                        <w:overflowPunct w:val="0"/>
                        <w:spacing w:line="249" w:lineRule="auto"/>
                        <w:rPr>
                          <w:color w:val="000000"/>
                          <w:lang w:val="fr-FR"/>
                        </w:rPr>
                      </w:pPr>
                      <w:r w:rsidRPr="001839A8">
                        <w:rPr>
                          <w:color w:val="000000"/>
                          <w:lang w:val="fr-FR"/>
                        </w:rPr>
                        <w:t>Autres documents d'évaluation (si nécessaire), par exemple un document d'une page pour le personnel sur le terrain ou une compilation d'exemples de bonnes pratiques.</w:t>
                      </w:r>
                    </w:p>
                    <w:p w:rsidRPr="001839A8" w:rsidR="001839A8" w:rsidP="001839A8" w:rsidRDefault="001839A8" w14:paraId="4E59C1CA" w14:textId="3F1C4832">
                      <w:pPr>
                        <w:pStyle w:val="Textkrper"/>
                        <w:tabs>
                          <w:tab w:val="left" w:pos="340"/>
                        </w:tabs>
                        <w:kinsoku w:val="0"/>
                        <w:overflowPunct w:val="0"/>
                        <w:spacing w:line="249" w:lineRule="auto"/>
                        <w:ind w:left="-2"/>
                        <w:rPr>
                          <w:color w:val="000000"/>
                          <w:lang w:val="fr-FR"/>
                        </w:rPr>
                      </w:pPr>
                      <w:r w:rsidRPr="001839A8">
                        <w:rPr>
                          <w:color w:val="000000"/>
                          <w:lang w:val="fr-FR"/>
                        </w:rPr>
                        <w:t>Échéance pour les autres documents de l’évaluation : indiquez une date, identique à celle du rapport final</w:t>
                      </w:r>
                      <w:r w:rsidR="004D0263">
                        <w:rPr>
                          <w:color w:val="000000"/>
                          <w:lang w:val="fr-FR"/>
                        </w:rPr>
                        <w:t>.</w:t>
                      </w:r>
                    </w:p>
                  </w:txbxContent>
                </v:textbox>
                <w10:wrap type="topAndBottom" anchorx="page"/>
              </v:shape>
            </w:pict>
          </mc:Fallback>
        </mc:AlternateContent>
      </w:r>
    </w:p>
    <w:p w14:paraId="6498FC6B" w14:textId="5B684EC1" w:rsidR="00196017" w:rsidRPr="004D0263" w:rsidRDefault="004D0263" w:rsidP="004D0263">
      <w:pPr>
        <w:pStyle w:val="Listenabsatz"/>
        <w:numPr>
          <w:ilvl w:val="0"/>
          <w:numId w:val="22"/>
        </w:numPr>
        <w:tabs>
          <w:tab w:val="left" w:pos="1175"/>
        </w:tabs>
        <w:kinsoku w:val="0"/>
        <w:overflowPunct w:val="0"/>
        <w:spacing w:before="106" w:line="249" w:lineRule="auto"/>
        <w:ind w:right="846"/>
        <w:jc w:val="both"/>
        <w:rPr>
          <w:rFonts w:ascii="Arial" w:hAnsi="Arial" w:cs="Arial"/>
          <w:color w:val="000000"/>
          <w:lang w:val="fr-FR"/>
        </w:rPr>
      </w:pPr>
      <w:r w:rsidRPr="004D0263">
        <w:rPr>
          <w:rFonts w:ascii="Arial" w:hAnsi="Arial" w:cs="Arial"/>
          <w:color w:val="000000"/>
          <w:lang w:val="fr-FR"/>
        </w:rPr>
        <w:t>Photos : Les évaluateurs/trices doivent fournir un fichier numérique contenant jusqu'à trois photos de l'évaluation, dont des photos liées au processus d'évaluation (par exemple, discussions de groupe, entretiens, atelier final). Les photos doivent être soumises en format JPEG ou GIF. Le consentement informé de la personne photographiée est une condition préalable</w:t>
      </w:r>
      <w:r w:rsidR="00196017" w:rsidRPr="004D0263">
        <w:rPr>
          <w:rFonts w:ascii="Arial" w:hAnsi="Arial" w:cs="Arial"/>
          <w:color w:val="000000"/>
          <w:lang w:val="fr-FR"/>
        </w:rPr>
        <w:t>.</w:t>
      </w:r>
    </w:p>
    <w:p w14:paraId="300DC2A4" w14:textId="7DD5CB89" w:rsidR="00224BB9" w:rsidRPr="004D0263" w:rsidRDefault="004D0263" w:rsidP="00714874">
      <w:pPr>
        <w:pStyle w:val="Textkrper"/>
        <w:kinsoku w:val="0"/>
        <w:overflowPunct w:val="0"/>
        <w:spacing w:before="6" w:after="240"/>
        <w:ind w:left="851"/>
        <w:rPr>
          <w:lang w:val="fr-FR"/>
        </w:rPr>
      </w:pPr>
      <w:r w:rsidRPr="004D0263">
        <w:rPr>
          <w:lang w:val="fr-FR"/>
        </w:rPr>
        <w:t>Échéance : indiquez une date, identique à celle du rapport final</w:t>
      </w:r>
      <w:r w:rsidR="00196017" w:rsidRPr="004D0263">
        <w:rPr>
          <w:lang w:val="fr-FR"/>
        </w:rPr>
        <w:t>.</w:t>
      </w:r>
    </w:p>
    <w:p w14:paraId="1DF1F323" w14:textId="43DA011A" w:rsidR="00224BB9" w:rsidRDefault="00224BB9" w:rsidP="00224BB9">
      <w:pPr>
        <w:pStyle w:val="Textkrper"/>
        <w:kinsoku w:val="0"/>
        <w:overflowPunct w:val="0"/>
        <w:spacing w:before="6"/>
        <w:ind w:left="851" w:right="837"/>
        <w:rPr>
          <w:lang w:val="en-US"/>
        </w:rPr>
      </w:pPr>
      <w:r>
        <w:rPr>
          <w:noProof/>
        </w:rPr>
        <mc:AlternateContent>
          <mc:Choice Requires="wpg">
            <w:drawing>
              <wp:inline distT="0" distB="0" distL="0" distR="0" wp14:anchorId="587E6147" wp14:editId="7705D4BE">
                <wp:extent cx="6300470" cy="494665"/>
                <wp:effectExtent l="0" t="0" r="5080" b="19685"/>
                <wp:docPr id="52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494665"/>
                          <a:chOff x="1143" y="659"/>
                          <a:chExt cx="9922" cy="779"/>
                        </a:xfrm>
                      </wpg:grpSpPr>
                      <wps:wsp>
                        <wps:cNvPr id="523" name="Freeform 69"/>
                        <wps:cNvSpPr>
                          <a:spLocks/>
                        </wps:cNvSpPr>
                        <wps:spPr bwMode="auto">
                          <a:xfrm>
                            <a:off x="1143" y="659"/>
                            <a:ext cx="9922" cy="779"/>
                          </a:xfrm>
                          <a:custGeom>
                            <a:avLst/>
                            <a:gdLst>
                              <a:gd name="T0" fmla="*/ 0 w 9922"/>
                              <a:gd name="T1" fmla="*/ 0 h 653"/>
                              <a:gd name="T2" fmla="*/ 9921 w 9922"/>
                              <a:gd name="T3" fmla="*/ 0 h 653"/>
                              <a:gd name="T4" fmla="*/ 9921 w 9922"/>
                              <a:gd name="T5" fmla="*/ 652 h 653"/>
                              <a:gd name="T6" fmla="*/ 0 w 9922"/>
                              <a:gd name="T7" fmla="*/ 652 h 653"/>
                              <a:gd name="T8" fmla="*/ 0 w 9922"/>
                              <a:gd name="T9" fmla="*/ 0 h 653"/>
                            </a:gdLst>
                            <a:ahLst/>
                            <a:cxnLst>
                              <a:cxn ang="0">
                                <a:pos x="T0" y="T1"/>
                              </a:cxn>
                              <a:cxn ang="0">
                                <a:pos x="T2" y="T3"/>
                              </a:cxn>
                              <a:cxn ang="0">
                                <a:pos x="T4" y="T5"/>
                              </a:cxn>
                              <a:cxn ang="0">
                                <a:pos x="T6" y="T7"/>
                              </a:cxn>
                              <a:cxn ang="0">
                                <a:pos x="T8" y="T9"/>
                              </a:cxn>
                            </a:cxnLst>
                            <a:rect l="0" t="0" r="r" b="b"/>
                            <a:pathLst>
                              <a:path w="9922" h="653">
                                <a:moveTo>
                                  <a:pt x="0" y="0"/>
                                </a:moveTo>
                                <a:lnTo>
                                  <a:pt x="9921" y="0"/>
                                </a:lnTo>
                                <a:lnTo>
                                  <a:pt x="9921" y="652"/>
                                </a:lnTo>
                                <a:lnTo>
                                  <a:pt x="0" y="652"/>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11" y="77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Text Box 71"/>
                        <wps:cNvSpPr txBox="1">
                          <a:spLocks noChangeArrowheads="1"/>
                        </wps:cNvSpPr>
                        <wps:spPr bwMode="auto">
                          <a:xfrm>
                            <a:off x="1144" y="660"/>
                            <a:ext cx="9904" cy="778"/>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094DCB" w14:textId="12D27BE1" w:rsidR="00224BB9" w:rsidRPr="004D0263" w:rsidRDefault="004D0263" w:rsidP="00224BB9">
                              <w:pPr>
                                <w:pStyle w:val="Textkrper"/>
                                <w:kinsoku w:val="0"/>
                                <w:overflowPunct w:val="0"/>
                                <w:spacing w:before="138"/>
                                <w:ind w:left="602"/>
                                <w:rPr>
                                  <w:lang w:val="fr-FR"/>
                                </w:rPr>
                              </w:pPr>
                              <w:r w:rsidRPr="004D0263">
                                <w:rPr>
                                  <w:b/>
                                  <w:bCs/>
                                  <w:lang w:val="fr-FR"/>
                                </w:rPr>
                                <w:t>Remarque :</w:t>
                              </w:r>
                              <w:r w:rsidR="00224BB9" w:rsidRPr="004D0263">
                                <w:rPr>
                                  <w:b/>
                                  <w:bCs/>
                                  <w:lang w:val="fr-FR"/>
                                </w:rPr>
                                <w:t xml:space="preserve"> </w:t>
                              </w:r>
                              <w:r w:rsidRPr="004D0263">
                                <w:rPr>
                                  <w:lang w:val="fr-FR"/>
                                </w:rPr>
                                <w:t>il peut être utile d’envisager d’échelonner les paiements en fonction des documents spécifiques à produire</w:t>
                              </w:r>
                              <w:r w:rsidR="00224BB9" w:rsidRPr="004D0263">
                                <w:rPr>
                                  <w:lang w:val="fr-FR"/>
                                </w:rPr>
                                <w:t>.</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7B1CA037">
              <v:group id="Group 68" style="width:496.1pt;height:38.95pt;mso-position-horizontal-relative:char;mso-position-vertical-relative:line" coordsize="9922,779" coordorigin="1143,659" o:spid="_x0000_s1089" w14:anchorId="587E6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">
                <v:shape id="Freeform 69" style="position:absolute;left:1143;top:659;width:9922;height:779;visibility:visible;mso-wrap-style:square;v-text-anchor:top" coordsize="9922,653" o:spid="_x0000_s1090" fillcolor="#e2eed8" stroked="f" path="m,l9921,r,652l,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">
                  <v:path arrowok="t" o:connecttype="custom" o:connectlocs="0,0;9921,0;9921,778;0,778;0,0" o:connectangles="0,0,0,0,0"/>
                </v:shape>
                <v:shape id="Picture 70" style="position:absolute;left:1211;top:775;width:460;height:420;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">
                  <v:imagedata o:title="" r:id="rId33"/>
                </v:shape>
                <v:shape id="Text Box 71" style="position:absolute;left:1144;top:660;width:9904;height:778;visibility:visible;mso-wrap-style:square;v-text-anchor:top" o:spid="_x0000_s1092"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">
                  <v:textbox inset="0,0,0,0">
                    <w:txbxContent>
                      <w:p w:rsidRPr="004D0263" w:rsidR="00224BB9" w:rsidP="00224BB9" w:rsidRDefault="004D0263" w14:paraId="77A53A60" w14:textId="12D27BE1">
                        <w:pPr>
                          <w:pStyle w:val="Textkrper"/>
                          <w:kinsoku w:val="0"/>
                          <w:overflowPunct w:val="0"/>
                          <w:spacing w:before="138"/>
                          <w:ind w:left="602"/>
                          <w:rPr>
                            <w:lang w:val="fr-FR"/>
                          </w:rPr>
                        </w:pPr>
                        <w:r w:rsidRPr="004D0263">
                          <w:rPr>
                            <w:b/>
                            <w:bCs/>
                            <w:lang w:val="fr-FR"/>
                          </w:rPr>
                          <w:t>Remarque :</w:t>
                        </w:r>
                        <w:r w:rsidRPr="004D0263" w:rsidR="00224BB9">
                          <w:rPr>
                            <w:b/>
                            <w:bCs/>
                            <w:lang w:val="fr-FR"/>
                          </w:rPr>
                          <w:t xml:space="preserve"> </w:t>
                        </w:r>
                        <w:r w:rsidRPr="004D0263">
                          <w:rPr>
                            <w:lang w:val="fr-FR"/>
                          </w:rPr>
                          <w:t>il peut être utile d’envisager d’échelonner les paiements en fonction des documents spécifiques à produire</w:t>
                        </w:r>
                        <w:r w:rsidRPr="004D0263" w:rsidR="00224BB9">
                          <w:rPr>
                            <w:lang w:val="fr-FR"/>
                          </w:rPr>
                          <w:t>.</w:t>
                        </w:r>
                      </w:p>
                    </w:txbxContent>
                  </v:textbox>
                </v:shape>
                <w10:anchorlock/>
              </v:group>
            </w:pict>
          </mc:Fallback>
        </mc:AlternateContent>
      </w:r>
    </w:p>
    <w:p w14:paraId="28EDCCA8" w14:textId="497E7020" w:rsidR="007625FC" w:rsidRDefault="007625FC" w:rsidP="00224BB9">
      <w:pPr>
        <w:pStyle w:val="Textkrper"/>
        <w:kinsoku w:val="0"/>
        <w:overflowPunct w:val="0"/>
        <w:spacing w:before="6"/>
        <w:ind w:left="851" w:right="837"/>
        <w:rPr>
          <w:lang w:val="en-US"/>
        </w:rPr>
      </w:pPr>
    </w:p>
    <w:p w14:paraId="218C2846" w14:textId="2377DA15" w:rsidR="009E418D" w:rsidRPr="007625FC" w:rsidRDefault="005F4F0A" w:rsidP="009A472F">
      <w:pPr>
        <w:pStyle w:val="berschrift2"/>
        <w:numPr>
          <w:ilvl w:val="0"/>
          <w:numId w:val="34"/>
        </w:numPr>
        <w:ind w:left="1418" w:hanging="586"/>
        <w:rPr>
          <w:color w:val="4FA830"/>
          <w:spacing w:val="-13"/>
        </w:rPr>
      </w:pPr>
      <w:r>
        <w:rPr>
          <w:color w:val="4FA830"/>
        </w:rPr>
        <w:t>RES</w:t>
      </w:r>
      <w:r w:rsidR="009A472F">
        <w:rPr>
          <w:color w:val="4FA830"/>
        </w:rPr>
        <w:t>S</w:t>
      </w:r>
      <w:r>
        <w:rPr>
          <w:color w:val="4FA830"/>
        </w:rPr>
        <w:t xml:space="preserve">OURCES </w:t>
      </w:r>
      <w:r w:rsidR="009A472F" w:rsidRPr="009A472F">
        <w:rPr>
          <w:color w:val="4FA830"/>
        </w:rPr>
        <w:t>ET DONNÉES DISPONIBLES</w:t>
      </w:r>
    </w:p>
    <w:p w14:paraId="5AFB65AA" w14:textId="77777777" w:rsidR="00000F7A" w:rsidRPr="009E418D" w:rsidRDefault="000E71E1" w:rsidP="009E418D">
      <w:pPr>
        <w:pStyle w:val="Textkrper"/>
        <w:kinsoku w:val="0"/>
        <w:overflowPunct w:val="0"/>
        <w:spacing w:before="7"/>
        <w:ind w:left="851"/>
        <w:rPr>
          <w:b/>
          <w:bCs/>
        </w:rPr>
      </w:pPr>
      <w:r>
        <w:rPr>
          <w:noProof/>
        </w:rPr>
        <mc:AlternateContent>
          <mc:Choice Requires="wps">
            <w:drawing>
              <wp:inline distT="0" distB="0" distL="0" distR="0" wp14:anchorId="1F9846AB" wp14:editId="60FDFC51">
                <wp:extent cx="6300470" cy="2035810"/>
                <wp:effectExtent l="0" t="0" r="5080" b="2540"/>
                <wp:docPr id="5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03581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530B9" w14:textId="3769BAA2" w:rsidR="00000F7A" w:rsidRPr="009A472F" w:rsidRDefault="009A472F">
                            <w:pPr>
                              <w:pStyle w:val="Textkrper"/>
                              <w:kinsoku w:val="0"/>
                              <w:overflowPunct w:val="0"/>
                              <w:spacing w:before="6" w:line="249" w:lineRule="auto"/>
                              <w:ind w:left="-1" w:right="-15"/>
                              <w:jc w:val="both"/>
                              <w:rPr>
                                <w:lang w:val="fr-FR"/>
                              </w:rPr>
                            </w:pPr>
                            <w:r w:rsidRPr="009A472F">
                              <w:rPr>
                                <w:lang w:val="fr-FR"/>
                              </w:rPr>
                              <w:t>Les ressources financières disponibles pour l'évaluation auront certainement une influence sur la portée, la profondeur et les exigences méthodologiques de l'évaluation. Elles sont donc une information importante à transmettre aux évaluateurs/trices lors de la rédaction de l'offre technique et du rapport initial. Vous pouvez indiquer les ressources financières sous la forme de fonds disponibles pour l'évaluation ou indiquer le nombre maximal de jours ouvrables que vous envisagez pour l'ensemble de l'exercice d'évaluation. En outre, la quantité et la qualité des données disponibles (par exemple, les données de suivi des réalisations) sont également importantes pour la rédaction d'une offre. La possibilité de fournir aux évaluateurs/trices un soutien en matière de collecte / analyse de données (à savoir des agents de recensement ou des assistanst/es à la saisie de données) est également importante lors de la rédaction de l'offre technique ou du rapport de démarrage</w:t>
                            </w:r>
                            <w:r w:rsidR="005F4F0A" w:rsidRPr="009A472F">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525444C6">
              <v:shape id="Text Box 72" style="width:496.1pt;height:160.3pt;visibility:visible;mso-wrap-style:square;mso-left-percent:-10001;mso-top-percent:-10001;mso-position-horizontal:absolute;mso-position-horizontal-relative:char;mso-position-vertical:absolute;mso-position-vertical-relative:line;mso-left-percent:-10001;mso-top-percent:-10001;v-text-anchor:top" o:spid="_x0000_s1093"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" w14:anchorId="1F9846AB">
                <v:textbox inset="0,0,0,0">
                  <w:txbxContent>
                    <w:p w:rsidRPr="009A472F" w:rsidR="00000F7A" w:rsidRDefault="009A472F" w14:paraId="11DDBDAB" w14:textId="3769BAA2">
                      <w:pPr>
                        <w:pStyle w:val="Textkrper"/>
                        <w:kinsoku w:val="0"/>
                        <w:overflowPunct w:val="0"/>
                        <w:spacing w:before="6" w:line="249" w:lineRule="auto"/>
                        <w:ind w:left="-1" w:right="-15"/>
                        <w:jc w:val="both"/>
                        <w:rPr>
                          <w:lang w:val="fr-FR"/>
                        </w:rPr>
                      </w:pPr>
                      <w:r w:rsidRPr="009A472F">
                        <w:rPr>
                          <w:lang w:val="fr-FR"/>
                        </w:rPr>
                        <w:t>Les ressources financières disponibles pour l'évaluation auront certainement une influence sur la portée, la profondeur et les exigences méthodologiques de l'évaluation. Elles sont donc une information importante à transmettre aux évaluateurs/trices lors de la rédaction de l'offre technique et du rapport initial. Vous pouvez indiquer les ressources financières sous la forme de fonds disponibles pour l'évaluation ou indiquer le nombre maximal de jours ouvrables que vous envisagez pour l'ensemble de l'exercice d'évaluation. En outre, la quantité et la qualité des données disponibles (par exemple, les données de suivi des réalisations) sont également importantes pour la rédaction d'une offre. La possibilité de fournir aux évaluateurs/trices un soutien en matière de collecte / analyse de données (à savoir des agents de recensement ou des assistanst/es à la saisie de données) est également importante lors de la rédaction de l'offre technique ou du rapport de démarrage</w:t>
                      </w:r>
                      <w:r w:rsidRPr="009A472F" w:rsidR="005F4F0A">
                        <w:rPr>
                          <w:lang w:val="fr-FR"/>
                        </w:rPr>
                        <w:t>.</w:t>
                      </w:r>
                    </w:p>
                  </w:txbxContent>
                </v:textbox>
                <w10:anchorlock/>
              </v:shape>
            </w:pict>
          </mc:Fallback>
        </mc:AlternateContent>
      </w:r>
    </w:p>
    <w:p w14:paraId="35BB8F98" w14:textId="6A193C84" w:rsidR="009E418D" w:rsidRPr="007625FC" w:rsidRDefault="009A472F" w:rsidP="00B60F8E">
      <w:pPr>
        <w:pStyle w:val="Listenabsatz"/>
        <w:numPr>
          <w:ilvl w:val="0"/>
          <w:numId w:val="34"/>
        </w:numPr>
        <w:tabs>
          <w:tab w:val="left" w:pos="1515"/>
        </w:tabs>
        <w:kinsoku w:val="0"/>
        <w:overflowPunct w:val="0"/>
        <w:spacing w:before="240"/>
        <w:ind w:left="1134" w:hanging="301"/>
        <w:outlineLvl w:val="1"/>
        <w:rPr>
          <w:rFonts w:ascii="Arial" w:hAnsi="Arial" w:cs="Arial"/>
          <w:b/>
          <w:bCs/>
          <w:color w:val="4FA830"/>
          <w:sz w:val="32"/>
          <w:szCs w:val="32"/>
        </w:rPr>
      </w:pPr>
      <w:r w:rsidRPr="009A472F">
        <w:rPr>
          <w:rFonts w:ascii="Arial" w:hAnsi="Arial" w:cs="Arial"/>
          <w:b/>
          <w:bCs/>
          <w:color w:val="4FA830"/>
          <w:sz w:val="32"/>
          <w:szCs w:val="32"/>
        </w:rPr>
        <w:t>CALENDRIER / DURÉE</w:t>
      </w:r>
    </w:p>
    <w:p w14:paraId="07CF29C8" w14:textId="6C537D79" w:rsidR="00000F7A" w:rsidRPr="009E418D" w:rsidRDefault="000E71E1" w:rsidP="009E418D">
      <w:pPr>
        <w:pStyle w:val="Textkrper"/>
        <w:kinsoku w:val="0"/>
        <w:overflowPunct w:val="0"/>
        <w:spacing w:before="7"/>
        <w:ind w:left="851"/>
        <w:rPr>
          <w:b/>
          <w:bCs/>
          <w:sz w:val="16"/>
          <w:szCs w:val="16"/>
        </w:rPr>
      </w:pPr>
      <w:r>
        <w:rPr>
          <w:noProof/>
        </w:rPr>
        <mc:AlternateContent>
          <mc:Choice Requires="wps">
            <w:drawing>
              <wp:inline distT="0" distB="0" distL="0" distR="0" wp14:anchorId="5F45E505" wp14:editId="109C2838">
                <wp:extent cx="6300470" cy="615315"/>
                <wp:effectExtent l="0" t="0" r="5080" b="0"/>
                <wp:docPr id="5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153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8188" w14:textId="10EF1126" w:rsidR="00000F7A" w:rsidRPr="00B60F8E" w:rsidRDefault="00B60F8E">
                            <w:pPr>
                              <w:pStyle w:val="Textkrper"/>
                              <w:kinsoku w:val="0"/>
                              <w:overflowPunct w:val="0"/>
                              <w:spacing w:before="6" w:line="249" w:lineRule="auto"/>
                              <w:ind w:left="-1"/>
                              <w:jc w:val="both"/>
                              <w:rPr>
                                <w:lang w:val="fr-FR"/>
                              </w:rPr>
                            </w:pPr>
                            <w:r w:rsidRPr="00B60F8E">
                              <w:rPr>
                                <w:spacing w:val="-8"/>
                                <w:lang w:val="fr-FR"/>
                              </w:rPr>
                              <w:t>Vous pouvez fournir un calendrier approximatif ou détaillé pour l'évaluation. Certains TdR présentent une estimation du volume de travail (nombre de jours de travail), d'autres laissent les évaluateurs/trices évaluer le temps nécessaire à la tâche</w:t>
                            </w:r>
                            <w:r w:rsidR="005F4F0A" w:rsidRPr="00B60F8E">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87B4D19">
              <v:shape id="Text Box 73" style="width:496.1pt;height:48.45pt;visibility:visible;mso-wrap-style:square;mso-left-percent:-10001;mso-top-percent:-10001;mso-position-horizontal:absolute;mso-position-horizontal-relative:char;mso-position-vertical:absolute;mso-position-vertical-relative:line;mso-left-percent:-10001;mso-top-percent:-10001;v-text-anchor:top" o:spid="_x0000_s1094"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" w14:anchorId="5F45E505">
                <v:textbox inset="0,0,0,0">
                  <w:txbxContent>
                    <w:p w:rsidRPr="00B60F8E" w:rsidR="00000F7A" w:rsidRDefault="00B60F8E" w14:paraId="3454A87B" w14:textId="10EF1126">
                      <w:pPr>
                        <w:pStyle w:val="Textkrper"/>
                        <w:kinsoku w:val="0"/>
                        <w:overflowPunct w:val="0"/>
                        <w:spacing w:before="6" w:line="249" w:lineRule="auto"/>
                        <w:ind w:left="-1"/>
                        <w:jc w:val="both"/>
                        <w:rPr>
                          <w:lang w:val="fr-FR"/>
                        </w:rPr>
                      </w:pPr>
                      <w:r w:rsidRPr="00B60F8E">
                        <w:rPr>
                          <w:spacing w:val="-8"/>
                          <w:lang w:val="fr-FR"/>
                        </w:rPr>
                        <w:t>Vous pouvez fournir un calendrier approximatif ou détaillé pour l'évaluation. Certains TdR présentent une estimation du volume de travail (nombre de jours de travail), d'autres laissent les évaluateurs/trices évaluer le temps nécessaire à la tâche</w:t>
                      </w:r>
                      <w:r w:rsidRPr="00B60F8E" w:rsidR="005F4F0A">
                        <w:rPr>
                          <w:lang w:val="fr-FR"/>
                        </w:rPr>
                        <w:t>.</w:t>
                      </w:r>
                    </w:p>
                  </w:txbxContent>
                </v:textbox>
                <w10:anchorlock/>
              </v:shape>
            </w:pict>
          </mc:Fallback>
        </mc:AlternateContent>
      </w:r>
    </w:p>
    <w:p w14:paraId="31829C4C" w14:textId="408D9917" w:rsidR="00000F7A" w:rsidRDefault="007910B3" w:rsidP="007910B3">
      <w:pPr>
        <w:pStyle w:val="Listenabsatz"/>
        <w:numPr>
          <w:ilvl w:val="0"/>
          <w:numId w:val="34"/>
        </w:numPr>
        <w:tabs>
          <w:tab w:val="left" w:pos="1560"/>
        </w:tabs>
        <w:kinsoku w:val="0"/>
        <w:overflowPunct w:val="0"/>
        <w:spacing w:before="240"/>
        <w:outlineLvl w:val="1"/>
        <w:rPr>
          <w:rFonts w:ascii="Arial" w:hAnsi="Arial" w:cs="Arial"/>
          <w:b/>
          <w:bCs/>
          <w:color w:val="4FA830"/>
          <w:sz w:val="32"/>
          <w:szCs w:val="32"/>
        </w:rPr>
      </w:pPr>
      <w:r w:rsidRPr="007910B3">
        <w:rPr>
          <w:rFonts w:ascii="Arial" w:hAnsi="Arial" w:cs="Arial"/>
          <w:b/>
          <w:bCs/>
          <w:color w:val="4FA830"/>
          <w:sz w:val="32"/>
          <w:szCs w:val="32"/>
        </w:rPr>
        <w:lastRenderedPageBreak/>
        <w:t>CONFIDENTIALITÉ</w:t>
      </w:r>
    </w:p>
    <w:p w14:paraId="30808231" w14:textId="766C7434" w:rsidR="007910B3" w:rsidRPr="007910B3" w:rsidRDefault="007910B3" w:rsidP="007910B3">
      <w:pPr>
        <w:pStyle w:val="Textkrper"/>
        <w:kinsoku w:val="0"/>
        <w:overflowPunct w:val="0"/>
        <w:spacing w:before="146" w:line="249" w:lineRule="auto"/>
        <w:ind w:left="833" w:right="849"/>
        <w:jc w:val="both"/>
        <w:rPr>
          <w:lang w:val="fr-FR"/>
        </w:rPr>
      </w:pPr>
      <w:r w:rsidRPr="007910B3">
        <w:rPr>
          <w:lang w:val="fr-FR"/>
        </w:rPr>
        <w:t>Tous les documents et données acquis à partir de documents, lors d'entretiens ou de réunions sont confidentiels et ne doivent être utilisés que po</w:t>
      </w:r>
      <w:r>
        <w:rPr>
          <w:lang w:val="fr-FR"/>
        </w:rPr>
        <w:t>ur les besoins de l'évaluation.</w:t>
      </w:r>
    </w:p>
    <w:p w14:paraId="43092C3B" w14:textId="4D0F5024" w:rsidR="00751BCC" w:rsidRPr="007910B3" w:rsidRDefault="007910B3" w:rsidP="007910B3">
      <w:pPr>
        <w:pStyle w:val="Textkrper"/>
        <w:kinsoku w:val="0"/>
        <w:overflowPunct w:val="0"/>
        <w:spacing w:before="146" w:line="249" w:lineRule="auto"/>
        <w:ind w:left="833" w:right="849"/>
        <w:jc w:val="both"/>
        <w:rPr>
          <w:spacing w:val="-4"/>
          <w:lang w:val="fr-FR"/>
        </w:rPr>
      </w:pPr>
      <w:r w:rsidRPr="007910B3">
        <w:rPr>
          <w:lang w:val="fr-FR"/>
        </w:rPr>
        <w:t>Les documents à produire ainsi que tout le matériel lié à l'évaluation (produit par les évaluateurs/trices ou l'organisation elle-même) sont confidentiels et restent à tout moment la propriété du contractant.</w:t>
      </w:r>
      <w:r w:rsidR="005F4F0A" w:rsidRPr="007910B3">
        <w:rPr>
          <w:spacing w:val="-4"/>
          <w:lang w:val="fr-FR"/>
        </w:rPr>
        <w:t>.</w:t>
      </w:r>
    </w:p>
    <w:p w14:paraId="5534932D" w14:textId="1C44E6C8" w:rsidR="00000F7A" w:rsidRDefault="008B245A" w:rsidP="008B245A">
      <w:pPr>
        <w:pStyle w:val="berschrift2"/>
        <w:numPr>
          <w:ilvl w:val="0"/>
          <w:numId w:val="34"/>
        </w:numPr>
        <w:spacing w:before="240"/>
        <w:rPr>
          <w:color w:val="4FA830"/>
          <w:spacing w:val="-6"/>
        </w:rPr>
      </w:pPr>
      <w:r>
        <w:rPr>
          <w:color w:val="4FA830"/>
        </w:rPr>
        <w:t>EXPERTISE DES ÉVALUATEURS/TRICE</w:t>
      </w:r>
      <w:r w:rsidR="005F4F0A">
        <w:rPr>
          <w:color w:val="4FA830"/>
          <w:spacing w:val="-6"/>
        </w:rPr>
        <w:t>S</w:t>
      </w:r>
    </w:p>
    <w:p w14:paraId="11AC7167" w14:textId="0249E525" w:rsidR="007625FC" w:rsidRDefault="00FC6CEA" w:rsidP="009E418D">
      <w:pPr>
        <w:pStyle w:val="Textkrper"/>
        <w:kinsoku w:val="0"/>
        <w:overflowPunct w:val="0"/>
        <w:spacing w:before="187" w:line="249" w:lineRule="auto"/>
        <w:ind w:left="833" w:right="848"/>
        <w:jc w:val="both"/>
        <w:rPr>
          <w:lang w:val="en-US"/>
        </w:rPr>
      </w:pPr>
      <w:r>
        <w:rPr>
          <w:noProof/>
        </w:rPr>
        <mc:AlternateContent>
          <mc:Choice Requires="wps">
            <w:drawing>
              <wp:inline distT="0" distB="0" distL="0" distR="0" wp14:anchorId="260923B2" wp14:editId="65D24096">
                <wp:extent cx="6300470" cy="2242457"/>
                <wp:effectExtent l="0" t="0" r="5080" b="5715"/>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24245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7F474" w14:textId="1AD08D33" w:rsidR="00FC6CEA" w:rsidRPr="008B245A" w:rsidRDefault="008B245A" w:rsidP="00FC6CEA">
                            <w:pPr>
                              <w:pStyle w:val="Textkrper"/>
                              <w:kinsoku w:val="0"/>
                              <w:overflowPunct w:val="0"/>
                              <w:spacing w:before="6" w:line="249" w:lineRule="auto"/>
                              <w:ind w:left="-1" w:right="-15"/>
                              <w:jc w:val="both"/>
                              <w:rPr>
                                <w:lang w:val="fr-FR"/>
                              </w:rPr>
                            </w:pPr>
                            <w:r w:rsidRPr="008B245A">
                              <w:rPr>
                                <w:lang w:val="fr-FR"/>
                              </w:rPr>
                              <w:t>Cette rubrique précise quelle expertise (qualifications, expérience antérieure, compétence méthodologique, compétences linguistiques, etc.) sont à attendre de la part des évaluateurs/trices. Il est également utile que les évaluateurs/trices potentiels sachent si vous recherchez une équipe d’évaluateurs/trices, constituée par exemple d’un expert/e international et d’un expert/e national, ou des évaluateurs de sexe masculin / féminin. Il peut être utile d’envisager de constituer une équipe d’évaluateurs/trices en fonction de la portée et de l’objectif de l’évaluation et du budget disponible. Welthungerhilfe demande à ce que les évaluateurs/trices possèdent une expertise préalable en évaluation (participative), des connaissances techniques sur les principaux sujets d'évaluation, une expérience de la planification, du suivi et de l'évaluation sensibles au genre, ainsi que d'autres sujets transversaux pertinents (par exemple, la Norme Humanitaire Fondamentale) et de bonnes compétences linguistiques (écrites et orales)</w:t>
                            </w:r>
                            <w:r>
                              <w:rPr>
                                <w:lang w:val="fr-FR"/>
                              </w:rPr>
                              <w: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5256E6C9">
              <v:shape id="_x0000_s1095" style="width:496.1pt;height:176.55pt;visibility:visible;mso-wrap-style:square;mso-left-percent:-10001;mso-top-percent:-10001;mso-position-horizontal:absolute;mso-position-horizontal-relative:char;mso-position-vertical:absolute;mso-position-vertical-relative:line;mso-left-percent:-10001;mso-top-percent:-10001;v-text-anchor:top"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" w14:anchorId="260923B2">
                <v:textbox inset="0,0,0,0">
                  <w:txbxContent>
                    <w:p w:rsidRPr="008B245A" w:rsidR="00FC6CEA" w:rsidP="00FC6CEA" w:rsidRDefault="008B245A" w14:paraId="2097430A" w14:textId="1AD08D33">
                      <w:pPr>
                        <w:pStyle w:val="Textkrper"/>
                        <w:kinsoku w:val="0"/>
                        <w:overflowPunct w:val="0"/>
                        <w:spacing w:before="6" w:line="249" w:lineRule="auto"/>
                        <w:ind w:left="-1" w:right="-15"/>
                        <w:jc w:val="both"/>
                        <w:rPr>
                          <w:lang w:val="fr-FR"/>
                        </w:rPr>
                      </w:pPr>
                      <w:r w:rsidRPr="008B245A">
                        <w:rPr>
                          <w:lang w:val="fr-FR"/>
                        </w:rPr>
                        <w:t>Cette rubrique précise quelle expertise (qualifications, expérience antérieure, compétence méthodologique, compétences linguistiques, etc.) sont à attendre de la part des évaluateurs/trices. Il est également utile que les évaluateurs/trices potentiels sachent si vous recherchez une équipe d’évaluateurs/trices, constituée par exemple d’un expert/e international et d’un expert/e national, ou des évaluateurs de sexe masculin / féminin. Il peut être utile d’envisager de constituer une équipe d’évaluateurs/trices en fonction de la portée et de l’objectif de l’évaluation et du budget disponible. Welthungerhilfe demande à ce que les évaluateurs/trices possèdent une expertise préalable en évaluation (participative), des connaissances techniques sur les principaux sujets d'évaluation, une expérience de la planification, du suivi et de l'évaluation sensibles au genre, ainsi que d'autres sujets transversaux pertinents (par exemple, la Norme Humanitaire Fondamentale) et de bonnes compétences linguistiques (écrites et orales)</w:t>
                      </w:r>
                      <w:r>
                        <w:rPr>
                          <w:lang w:val="fr-FR"/>
                        </w:rPr>
                        <w:t>.</w:t>
                      </w:r>
                    </w:p>
                  </w:txbxContent>
                </v:textbox>
                <w10:anchorlock/>
              </v:shape>
            </w:pict>
          </mc:Fallback>
        </mc:AlternateContent>
      </w:r>
    </w:p>
    <w:p w14:paraId="67E8766F" w14:textId="77777777" w:rsidR="00714874" w:rsidRPr="009E418D" w:rsidRDefault="00714874" w:rsidP="00714874">
      <w:pPr>
        <w:pStyle w:val="Textkrper"/>
        <w:kinsoku w:val="0"/>
        <w:overflowPunct w:val="0"/>
        <w:spacing w:after="0" w:line="249" w:lineRule="auto"/>
        <w:ind w:left="833" w:right="848"/>
        <w:jc w:val="both"/>
        <w:rPr>
          <w:lang w:val="en-US"/>
        </w:rPr>
      </w:pPr>
    </w:p>
    <w:p w14:paraId="515DBB42" w14:textId="25F4243F" w:rsidR="00000F7A" w:rsidRDefault="008B245A" w:rsidP="008B245A">
      <w:pPr>
        <w:pStyle w:val="berschrift2"/>
        <w:numPr>
          <w:ilvl w:val="0"/>
          <w:numId w:val="34"/>
        </w:numPr>
        <w:ind w:left="1418" w:hanging="586"/>
        <w:rPr>
          <w:color w:val="4FA830"/>
        </w:rPr>
      </w:pPr>
      <w:r w:rsidRPr="008B245A">
        <w:rPr>
          <w:color w:val="4FA830"/>
        </w:rPr>
        <w:t>OFFRE TECHNIQUE ET FINANCIÈRE</w:t>
      </w:r>
    </w:p>
    <w:p w14:paraId="13E5A0E8" w14:textId="4A3E416D" w:rsidR="00000F7A" w:rsidRPr="008B245A" w:rsidRDefault="008B245A" w:rsidP="009E418D">
      <w:pPr>
        <w:pStyle w:val="Textkrper"/>
        <w:kinsoku w:val="0"/>
        <w:overflowPunct w:val="0"/>
        <w:spacing w:before="120"/>
        <w:ind w:left="833"/>
        <w:rPr>
          <w:lang w:val="fr-FR"/>
        </w:rPr>
      </w:pPr>
      <w:r w:rsidRPr="008B245A">
        <w:rPr>
          <w:lang w:val="fr-FR"/>
        </w:rPr>
        <w:t xml:space="preserve">Les candidats/es doivent fournir </w:t>
      </w:r>
      <w:r w:rsidR="005F4F0A" w:rsidRPr="008B245A">
        <w:rPr>
          <w:lang w:val="fr-FR"/>
        </w:rPr>
        <w:t>:</w:t>
      </w:r>
    </w:p>
    <w:p w14:paraId="6E29B784" w14:textId="77777777" w:rsidR="008B245A" w:rsidRPr="008B245A" w:rsidRDefault="008B245A" w:rsidP="008B245A">
      <w:pPr>
        <w:pStyle w:val="Listenabsatz"/>
        <w:numPr>
          <w:ilvl w:val="0"/>
          <w:numId w:val="26"/>
        </w:numPr>
        <w:tabs>
          <w:tab w:val="left" w:pos="1134"/>
        </w:tabs>
        <w:kinsoku w:val="0"/>
        <w:overflowPunct w:val="0"/>
        <w:spacing w:before="52"/>
        <w:ind w:right="836"/>
        <w:jc w:val="both"/>
        <w:rPr>
          <w:rFonts w:ascii="Arial" w:hAnsi="Arial" w:cs="Arial"/>
          <w:color w:val="000000"/>
        </w:rPr>
      </w:pPr>
      <w:r w:rsidRPr="008B245A">
        <w:rPr>
          <w:rFonts w:ascii="Arial" w:hAnsi="Arial" w:cs="Arial"/>
          <w:color w:val="000000"/>
        </w:rPr>
        <w:t>Une offre technique et financière</w:t>
      </w:r>
    </w:p>
    <w:p w14:paraId="51723D89" w14:textId="77777777" w:rsidR="008B245A" w:rsidRPr="008B245A" w:rsidRDefault="008B245A" w:rsidP="008B245A">
      <w:pPr>
        <w:pStyle w:val="Listenabsatz"/>
        <w:numPr>
          <w:ilvl w:val="0"/>
          <w:numId w:val="26"/>
        </w:numPr>
        <w:tabs>
          <w:tab w:val="left" w:pos="1134"/>
        </w:tabs>
        <w:kinsoku w:val="0"/>
        <w:overflowPunct w:val="0"/>
        <w:spacing w:before="52"/>
        <w:ind w:right="836"/>
        <w:jc w:val="both"/>
        <w:rPr>
          <w:rFonts w:ascii="Arial" w:hAnsi="Arial" w:cs="Arial"/>
          <w:color w:val="000000"/>
          <w:lang w:val="fr-FR"/>
        </w:rPr>
      </w:pPr>
      <w:r w:rsidRPr="008B245A">
        <w:rPr>
          <w:rFonts w:ascii="Arial" w:hAnsi="Arial" w:cs="Arial"/>
          <w:color w:val="000000"/>
          <w:lang w:val="fr-FR"/>
        </w:rPr>
        <w:t>La partie technique de l'offre doit inclure une référence à la faisabilité estimée des TdR (le cas échéant, avec des suggestions pour les questions d'évaluation spécifiques). Elle doit également inclure une brève description de la conception générale et de la méthodologie de l'évaluation, un plan de travail / adaptations du plan de travail possibles (maximum 4 pages)</w:t>
      </w:r>
    </w:p>
    <w:p w14:paraId="26AF90E8" w14:textId="77777777" w:rsidR="008B245A" w:rsidRPr="008B245A" w:rsidRDefault="008B245A" w:rsidP="008B245A">
      <w:pPr>
        <w:pStyle w:val="Listenabsatz"/>
        <w:numPr>
          <w:ilvl w:val="0"/>
          <w:numId w:val="26"/>
        </w:numPr>
        <w:tabs>
          <w:tab w:val="left" w:pos="1134"/>
        </w:tabs>
        <w:kinsoku w:val="0"/>
        <w:overflowPunct w:val="0"/>
        <w:spacing w:before="52"/>
        <w:ind w:right="836"/>
        <w:jc w:val="both"/>
        <w:rPr>
          <w:rFonts w:ascii="Arial" w:hAnsi="Arial" w:cs="Arial"/>
          <w:color w:val="000000"/>
          <w:lang w:val="fr-FR"/>
        </w:rPr>
      </w:pPr>
      <w:r w:rsidRPr="008B245A">
        <w:rPr>
          <w:rFonts w:ascii="Arial" w:hAnsi="Arial" w:cs="Arial"/>
          <w:color w:val="000000"/>
          <w:lang w:val="fr-FR"/>
        </w:rPr>
        <w:t>La partie financière comprend une proposition de budget pour l’évaluation complète. Il doit indiquer les frais par jour de travail (plus taxe sur la valeur ajoutée - TVA, le cas échéant), le nombre de jours de travail proposés et les autres frais (par exemple, les frais de visa). Des justificatifs d’enregistrement professionnel et fiscal sont également requis (par exemple, le numéro fiscal des évaluateurs/trices).</w:t>
      </w:r>
    </w:p>
    <w:p w14:paraId="5D027F13" w14:textId="3856C97B" w:rsidR="009E418D" w:rsidRDefault="008B245A" w:rsidP="008B245A">
      <w:pPr>
        <w:pStyle w:val="Listenabsatz"/>
        <w:numPr>
          <w:ilvl w:val="0"/>
          <w:numId w:val="26"/>
        </w:numPr>
        <w:tabs>
          <w:tab w:val="left" w:pos="1134"/>
        </w:tabs>
        <w:kinsoku w:val="0"/>
        <w:overflowPunct w:val="0"/>
        <w:spacing w:before="52"/>
        <w:ind w:right="836"/>
        <w:jc w:val="both"/>
        <w:rPr>
          <w:rFonts w:ascii="Arial" w:hAnsi="Arial" w:cs="Arial"/>
          <w:color w:val="000000"/>
        </w:rPr>
      </w:pPr>
      <w:r w:rsidRPr="008B245A">
        <w:rPr>
          <w:rFonts w:ascii="Arial" w:hAnsi="Arial" w:cs="Arial"/>
          <w:color w:val="000000"/>
        </w:rPr>
        <w:t>CV avec références</w:t>
      </w:r>
      <w:r w:rsidR="009E418D">
        <w:rPr>
          <w:rFonts w:ascii="Arial" w:hAnsi="Arial" w:cs="Arial"/>
          <w:color w:val="000000"/>
        </w:rPr>
        <w:t>.</w:t>
      </w:r>
    </w:p>
    <w:p w14:paraId="43D1E507" w14:textId="77777777" w:rsidR="009E418D" w:rsidRDefault="009E418D" w:rsidP="009E418D">
      <w:pPr>
        <w:pStyle w:val="Textkrper"/>
        <w:kinsoku w:val="0"/>
        <w:overflowPunct w:val="0"/>
        <w:spacing w:before="9"/>
        <w:rPr>
          <w:sz w:val="18"/>
          <w:szCs w:val="18"/>
        </w:rPr>
      </w:pPr>
      <w:r>
        <w:rPr>
          <w:noProof/>
        </w:rPr>
        <mc:AlternateContent>
          <mc:Choice Requires="wpg">
            <w:drawing>
              <wp:anchor distT="0" distB="0" distL="0" distR="0" simplePos="0" relativeHeight="251683840" behindDoc="0" locked="0" layoutInCell="0" allowOverlap="1" wp14:anchorId="3C25C710" wp14:editId="100A2869">
                <wp:simplePos x="0" y="0"/>
                <wp:positionH relativeFrom="page">
                  <wp:posOffset>728980</wp:posOffset>
                </wp:positionH>
                <wp:positionV relativeFrom="paragraph">
                  <wp:posOffset>177165</wp:posOffset>
                </wp:positionV>
                <wp:extent cx="6300470" cy="707390"/>
                <wp:effectExtent l="0" t="0" r="5080" b="16510"/>
                <wp:wrapTopAndBottom/>
                <wp:docPr id="5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707390"/>
                          <a:chOff x="1143" y="265"/>
                          <a:chExt cx="9922" cy="1114"/>
                        </a:xfrm>
                      </wpg:grpSpPr>
                      <wps:wsp>
                        <wps:cNvPr id="517" name="Freeform 75"/>
                        <wps:cNvSpPr>
                          <a:spLocks/>
                        </wps:cNvSpPr>
                        <wps:spPr bwMode="auto">
                          <a:xfrm>
                            <a:off x="1143" y="265"/>
                            <a:ext cx="9922" cy="1114"/>
                          </a:xfrm>
                          <a:custGeom>
                            <a:avLst/>
                            <a:gdLst>
                              <a:gd name="T0" fmla="*/ 0 w 9922"/>
                              <a:gd name="T1" fmla="*/ 0 h 832"/>
                              <a:gd name="T2" fmla="*/ 9921 w 9922"/>
                              <a:gd name="T3" fmla="*/ 0 h 832"/>
                              <a:gd name="T4" fmla="*/ 9921 w 9922"/>
                              <a:gd name="T5" fmla="*/ 831 h 832"/>
                              <a:gd name="T6" fmla="*/ 0 w 9922"/>
                              <a:gd name="T7" fmla="*/ 831 h 832"/>
                              <a:gd name="T8" fmla="*/ 0 w 9922"/>
                              <a:gd name="T9" fmla="*/ 0 h 832"/>
                            </a:gdLst>
                            <a:ahLst/>
                            <a:cxnLst>
                              <a:cxn ang="0">
                                <a:pos x="T0" y="T1"/>
                              </a:cxn>
                              <a:cxn ang="0">
                                <a:pos x="T2" y="T3"/>
                              </a:cxn>
                              <a:cxn ang="0">
                                <a:pos x="T4" y="T5"/>
                              </a:cxn>
                              <a:cxn ang="0">
                                <a:pos x="T6" y="T7"/>
                              </a:cxn>
                              <a:cxn ang="0">
                                <a:pos x="T8" y="T9"/>
                              </a:cxn>
                            </a:cxnLst>
                            <a:rect l="0" t="0" r="r" b="b"/>
                            <a:pathLst>
                              <a:path w="9922" h="832">
                                <a:moveTo>
                                  <a:pt x="0" y="0"/>
                                </a:moveTo>
                                <a:lnTo>
                                  <a:pt x="9921" y="0"/>
                                </a:lnTo>
                                <a:lnTo>
                                  <a:pt x="9921" y="831"/>
                                </a:lnTo>
                                <a:lnTo>
                                  <a:pt x="0" y="831"/>
                                </a:lnTo>
                                <a:lnTo>
                                  <a:pt x="0"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11" y="38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Text Box 77"/>
                        <wps:cNvSpPr txBox="1">
                          <a:spLocks noChangeArrowheads="1"/>
                        </wps:cNvSpPr>
                        <wps:spPr bwMode="auto">
                          <a:xfrm>
                            <a:off x="1144" y="266"/>
                            <a:ext cx="9904" cy="1113"/>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7DEEA" w14:textId="6412ABD1" w:rsidR="009E418D" w:rsidRPr="00CB1FE6" w:rsidRDefault="00CB1FE6" w:rsidP="001A5AE3">
                              <w:pPr>
                                <w:pStyle w:val="Textkrper"/>
                                <w:kinsoku w:val="0"/>
                                <w:overflowPunct w:val="0"/>
                                <w:spacing w:before="138" w:line="249" w:lineRule="auto"/>
                                <w:ind w:left="567" w:right="235" w:firstLine="34"/>
                                <w:jc w:val="both"/>
                                <w:rPr>
                                  <w:lang w:val="fr-FR"/>
                                </w:rPr>
                              </w:pPr>
                              <w:r w:rsidRPr="00CB1FE6">
                                <w:rPr>
                                  <w:b/>
                                  <w:bCs/>
                                  <w:lang w:val="fr-FR"/>
                                </w:rPr>
                                <w:t>REMARQUE :</w:t>
                              </w:r>
                              <w:r w:rsidR="009E418D" w:rsidRPr="00CB1FE6">
                                <w:rPr>
                                  <w:b/>
                                  <w:bCs/>
                                  <w:lang w:val="fr-FR"/>
                                </w:rPr>
                                <w:t xml:space="preserve"> </w:t>
                              </w:r>
                              <w:r w:rsidRPr="00CB1FE6">
                                <w:rPr>
                                  <w:lang w:val="fr-FR"/>
                                </w:rPr>
                                <w:t>il peut être utile pour le processus de sélection de demander aux évaluateurs/trices de fournir des justificatifs ou des exemples de missions précédentes ou encore des références</w:t>
                              </w:r>
                              <w:r w:rsidR="009E418D" w:rsidRPr="00CB1FE6">
                                <w:rPr>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BCE9100">
              <v:group id="Group 74" style="position:absolute;margin-left:57.4pt;margin-top:13.95pt;width:496.1pt;height:55.7pt;z-index:251683840;mso-wrap-distance-left:0;mso-wrap-distance-right:0;mso-position-horizontal-relative:page;mso-position-vertical-relative:text" coordsize="9922,1114" coordorigin="1143,265" o:spid="_x0000_s1096" o:allowincell="f" w14:anchorId="3C25C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">
                <v:shape id="Freeform 75" style="position:absolute;left:1143;top:265;width:9922;height:1114;visibility:visible;mso-wrap-style:square;v-text-anchor:top" coordsize="9922,832" o:spid="_x0000_s1097" fillcolor="#e2eed8" stroked="f" path="m,l9921,r,831l,8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">
                  <v:path arrowok="t" o:connecttype="custom" o:connectlocs="0,0;9921,0;9921,1113;0,1113;0,0" o:connectangles="0,0,0,0,0"/>
                </v:shape>
                <v:shape id="Picture 76" style="position:absolute;left:1211;top:381;width:460;height:420;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">
                  <v:imagedata o:title="" r:id="rId38"/>
                </v:shape>
                <v:shape id="Text Box 77" style="position:absolute;left:1144;top:266;width:9904;height:1113;visibility:visible;mso-wrap-style:square;v-text-anchor:top" o:spid="_x0000_s1099"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">
                  <v:textbox inset="0,0,0,0">
                    <w:txbxContent>
                      <w:p w:rsidRPr="00CB1FE6" w:rsidR="009E418D" w:rsidP="001A5AE3" w:rsidRDefault="00CB1FE6" w14:paraId="5008D7B5" w14:textId="6412ABD1">
                        <w:pPr>
                          <w:pStyle w:val="Textkrper"/>
                          <w:kinsoku w:val="0"/>
                          <w:overflowPunct w:val="0"/>
                          <w:spacing w:before="138" w:line="249" w:lineRule="auto"/>
                          <w:ind w:left="567" w:right="235" w:firstLine="34"/>
                          <w:jc w:val="both"/>
                          <w:rPr>
                            <w:lang w:val="fr-FR"/>
                          </w:rPr>
                        </w:pPr>
                        <w:r w:rsidRPr="00CB1FE6">
                          <w:rPr>
                            <w:b/>
                            <w:bCs/>
                            <w:lang w:val="fr-FR"/>
                          </w:rPr>
                          <w:t>REMARQUE :</w:t>
                        </w:r>
                        <w:r w:rsidRPr="00CB1FE6" w:rsidR="009E418D">
                          <w:rPr>
                            <w:b/>
                            <w:bCs/>
                            <w:lang w:val="fr-FR"/>
                          </w:rPr>
                          <w:t xml:space="preserve"> </w:t>
                        </w:r>
                        <w:r w:rsidRPr="00CB1FE6">
                          <w:rPr>
                            <w:lang w:val="fr-FR"/>
                          </w:rPr>
                          <w:t>il peut être utile pour le processus de sélection de demander aux évaluateurs/trices de fournir des justificatifs ou des exemples de missions précédentes ou encore des références</w:t>
                        </w:r>
                        <w:r w:rsidRPr="00CB1FE6" w:rsidR="009E418D">
                          <w:rPr>
                            <w:lang w:val="fr-FR"/>
                          </w:rPr>
                          <w:t>.</w:t>
                        </w:r>
                      </w:p>
                    </w:txbxContent>
                  </v:textbox>
                </v:shape>
                <w10:wrap type="topAndBottom" anchorx="page"/>
              </v:group>
            </w:pict>
          </mc:Fallback>
        </mc:AlternateContent>
      </w:r>
    </w:p>
    <w:p w14:paraId="5CD39118" w14:textId="77777777" w:rsidR="001A5AE3" w:rsidRDefault="001A5AE3" w:rsidP="001A5AE3">
      <w:pPr>
        <w:pStyle w:val="Textkrper"/>
        <w:tabs>
          <w:tab w:val="left" w:pos="10755"/>
        </w:tabs>
        <w:kinsoku w:val="0"/>
        <w:overflowPunct w:val="0"/>
        <w:spacing w:before="240"/>
        <w:ind w:left="833" w:right="836"/>
        <w:jc w:val="both"/>
        <w:rPr>
          <w:shd w:val="clear" w:color="auto" w:fill="EDEDED"/>
          <w:lang w:val="fr-FR"/>
        </w:rPr>
      </w:pPr>
    </w:p>
    <w:p w14:paraId="0F4106C1" w14:textId="6A305FAE" w:rsidR="009E418D" w:rsidRPr="001A5AE3" w:rsidRDefault="001A5AE3" w:rsidP="001A5AE3">
      <w:pPr>
        <w:pStyle w:val="Textkrper"/>
        <w:tabs>
          <w:tab w:val="left" w:pos="10755"/>
        </w:tabs>
        <w:kinsoku w:val="0"/>
        <w:overflowPunct w:val="0"/>
        <w:spacing w:before="240"/>
        <w:ind w:left="833" w:right="836"/>
        <w:jc w:val="both"/>
        <w:rPr>
          <w:lang w:val="fr-FR"/>
        </w:rPr>
      </w:pPr>
      <w:r w:rsidRPr="001A5AE3">
        <w:rPr>
          <w:shd w:val="clear" w:color="auto" w:fill="EDEDED"/>
          <w:lang w:val="fr-FR"/>
        </w:rPr>
        <w:lastRenderedPageBreak/>
        <w:t>Un autre bloc de texte standard pour informer les évaluateurs/trices de l'offre financière est le suivant :</w:t>
      </w:r>
      <w:r w:rsidR="009E418D" w:rsidRPr="001A5AE3">
        <w:rPr>
          <w:shd w:val="clear" w:color="auto" w:fill="EDEDED"/>
          <w:lang w:val="fr-FR"/>
        </w:rPr>
        <w:tab/>
      </w:r>
    </w:p>
    <w:p w14:paraId="1FD7D809" w14:textId="77777777" w:rsidR="001A5AE3" w:rsidRPr="001A5AE3" w:rsidRDefault="001A5AE3" w:rsidP="001A5AE3">
      <w:pPr>
        <w:pStyle w:val="Listenabsatz"/>
        <w:numPr>
          <w:ilvl w:val="0"/>
          <w:numId w:val="28"/>
        </w:numPr>
        <w:tabs>
          <w:tab w:val="left" w:pos="1173"/>
        </w:tabs>
        <w:kinsoku w:val="0"/>
        <w:overflowPunct w:val="0"/>
        <w:spacing w:beforeLines="50" w:before="120"/>
        <w:ind w:right="836"/>
        <w:jc w:val="both"/>
        <w:rPr>
          <w:rFonts w:ascii="Arial" w:hAnsi="Arial" w:cs="Arial"/>
          <w:color w:val="000000"/>
          <w:lang w:val="fr-FR"/>
        </w:rPr>
      </w:pPr>
      <w:r w:rsidRPr="001A5AE3">
        <w:rPr>
          <w:rFonts w:ascii="Arial" w:hAnsi="Arial" w:cs="Arial"/>
          <w:color w:val="000000"/>
          <w:lang w:val="fr-FR"/>
        </w:rPr>
        <w:t>La partie financière ne doit pas nécessairement inclure les frais de déplacement, d’hébergement et les indemnités journalières, car ces frais sont pris en charge par Welthungerhilfe conformément à la législation allemande sur le déplacement (Bundesreisekostenrecht)</w:t>
      </w:r>
    </w:p>
    <w:p w14:paraId="3687A1F8" w14:textId="77777777" w:rsidR="001A5AE3" w:rsidRPr="001A5AE3" w:rsidRDefault="001A5AE3" w:rsidP="001A5AE3">
      <w:pPr>
        <w:pStyle w:val="Listenabsatz"/>
        <w:numPr>
          <w:ilvl w:val="0"/>
          <w:numId w:val="28"/>
        </w:numPr>
        <w:tabs>
          <w:tab w:val="left" w:pos="1173"/>
        </w:tabs>
        <w:kinsoku w:val="0"/>
        <w:overflowPunct w:val="0"/>
        <w:spacing w:beforeLines="50" w:before="120"/>
        <w:jc w:val="both"/>
        <w:rPr>
          <w:rFonts w:ascii="Arial" w:hAnsi="Arial" w:cs="Arial"/>
          <w:color w:val="000000"/>
          <w:lang w:val="fr-FR"/>
        </w:rPr>
      </w:pPr>
      <w:r w:rsidRPr="001A5AE3">
        <w:rPr>
          <w:rFonts w:ascii="Arial" w:hAnsi="Arial" w:cs="Arial"/>
          <w:color w:val="000000"/>
          <w:lang w:val="fr-FR"/>
        </w:rPr>
        <w:t>Toutes les assurances sont à la charge des évaluateurs/trices</w:t>
      </w:r>
    </w:p>
    <w:p w14:paraId="0C5D72A0" w14:textId="77777777" w:rsidR="001A5AE3" w:rsidRPr="001A5AE3" w:rsidRDefault="001A5AE3" w:rsidP="001A5AE3">
      <w:pPr>
        <w:pStyle w:val="Listenabsatz"/>
        <w:numPr>
          <w:ilvl w:val="0"/>
          <w:numId w:val="28"/>
        </w:numPr>
        <w:tabs>
          <w:tab w:val="left" w:pos="1173"/>
        </w:tabs>
        <w:kinsoku w:val="0"/>
        <w:overflowPunct w:val="0"/>
        <w:spacing w:beforeLines="50" w:before="120"/>
        <w:jc w:val="both"/>
        <w:rPr>
          <w:rFonts w:ascii="Arial" w:hAnsi="Arial" w:cs="Arial"/>
          <w:color w:val="000000"/>
          <w:lang w:val="fr-FR"/>
        </w:rPr>
      </w:pPr>
      <w:r w:rsidRPr="001A5AE3">
        <w:rPr>
          <w:rFonts w:ascii="Arial" w:hAnsi="Arial" w:cs="Arial"/>
          <w:color w:val="000000"/>
          <w:lang w:val="fr-FR"/>
        </w:rPr>
        <w:t>Welthungerhilfe fournira des copies électroniques des documents pertinents</w:t>
      </w:r>
    </w:p>
    <w:p w14:paraId="78031B32" w14:textId="77777777" w:rsidR="001A5AE3" w:rsidRPr="001A5AE3" w:rsidRDefault="001A5AE3" w:rsidP="001A5AE3">
      <w:pPr>
        <w:pStyle w:val="Listenabsatz"/>
        <w:numPr>
          <w:ilvl w:val="0"/>
          <w:numId w:val="28"/>
        </w:numPr>
        <w:tabs>
          <w:tab w:val="left" w:pos="1173"/>
        </w:tabs>
        <w:kinsoku w:val="0"/>
        <w:overflowPunct w:val="0"/>
        <w:spacing w:beforeLines="50" w:before="120"/>
        <w:ind w:right="836"/>
        <w:jc w:val="both"/>
        <w:rPr>
          <w:rFonts w:ascii="Arial" w:hAnsi="Arial" w:cs="Arial"/>
          <w:color w:val="000000"/>
          <w:lang w:val="fr-FR"/>
        </w:rPr>
      </w:pPr>
      <w:r w:rsidRPr="001A5AE3">
        <w:rPr>
          <w:rFonts w:ascii="Arial" w:hAnsi="Arial" w:cs="Arial"/>
          <w:color w:val="000000"/>
          <w:lang w:val="fr-FR"/>
        </w:rPr>
        <w:t>Le personnel de Welthungerhilfe facilitera l’entrée dans la communauté et les contacts avec les autres personnes interrogées</w:t>
      </w:r>
    </w:p>
    <w:p w14:paraId="2A373A69" w14:textId="77777777" w:rsidR="001A5AE3" w:rsidRPr="001A5AE3" w:rsidRDefault="001A5AE3" w:rsidP="001A5AE3">
      <w:pPr>
        <w:pStyle w:val="Listenabsatz"/>
        <w:numPr>
          <w:ilvl w:val="0"/>
          <w:numId w:val="28"/>
        </w:numPr>
        <w:tabs>
          <w:tab w:val="left" w:pos="1173"/>
        </w:tabs>
        <w:kinsoku w:val="0"/>
        <w:overflowPunct w:val="0"/>
        <w:spacing w:beforeLines="50" w:before="120"/>
        <w:jc w:val="both"/>
        <w:rPr>
          <w:rFonts w:ascii="Arial" w:hAnsi="Arial" w:cs="Arial"/>
          <w:color w:val="000000"/>
          <w:lang w:val="fr-FR"/>
        </w:rPr>
      </w:pPr>
      <w:r w:rsidRPr="001A5AE3">
        <w:rPr>
          <w:rFonts w:ascii="Arial" w:hAnsi="Arial" w:cs="Arial"/>
          <w:color w:val="000000"/>
          <w:lang w:val="fr-FR"/>
        </w:rPr>
        <w:t>Le matériel pour l'animation de tous les ateliers nécessaires sera fourni par Welthungerhilfe</w:t>
      </w:r>
    </w:p>
    <w:p w14:paraId="23C8A1B1" w14:textId="77777777" w:rsidR="001A5AE3" w:rsidRPr="001A5AE3" w:rsidRDefault="001A5AE3" w:rsidP="001A5AE3">
      <w:pPr>
        <w:pStyle w:val="Listenabsatz"/>
        <w:numPr>
          <w:ilvl w:val="0"/>
          <w:numId w:val="28"/>
        </w:numPr>
        <w:tabs>
          <w:tab w:val="left" w:pos="1173"/>
        </w:tabs>
        <w:kinsoku w:val="0"/>
        <w:overflowPunct w:val="0"/>
        <w:spacing w:beforeLines="50" w:before="120"/>
        <w:jc w:val="both"/>
        <w:rPr>
          <w:rFonts w:ascii="Arial" w:hAnsi="Arial" w:cs="Arial"/>
          <w:color w:val="000000"/>
          <w:lang w:val="fr-FR"/>
        </w:rPr>
      </w:pPr>
      <w:r w:rsidRPr="001A5AE3">
        <w:rPr>
          <w:rFonts w:ascii="Arial" w:hAnsi="Arial" w:cs="Arial"/>
          <w:color w:val="000000"/>
          <w:lang w:val="fr-FR"/>
        </w:rPr>
        <w:t>Le cas échéant, des traducteurs seront fournis par Welthungerhilfe</w:t>
      </w:r>
    </w:p>
    <w:p w14:paraId="607D62E6" w14:textId="28B9C8EF" w:rsidR="00714874" w:rsidRPr="001A5AE3" w:rsidRDefault="001A5AE3" w:rsidP="001A5AE3">
      <w:pPr>
        <w:pStyle w:val="Listenabsatz"/>
        <w:numPr>
          <w:ilvl w:val="0"/>
          <w:numId w:val="28"/>
        </w:numPr>
        <w:tabs>
          <w:tab w:val="left" w:pos="1173"/>
        </w:tabs>
        <w:kinsoku w:val="0"/>
        <w:overflowPunct w:val="0"/>
        <w:spacing w:beforeLines="50" w:before="120"/>
        <w:jc w:val="both"/>
        <w:rPr>
          <w:rFonts w:ascii="Arial" w:hAnsi="Arial" w:cs="Arial"/>
          <w:color w:val="000000"/>
          <w:lang w:val="fr-FR"/>
        </w:rPr>
      </w:pPr>
      <w:r w:rsidRPr="001A5AE3">
        <w:rPr>
          <w:rFonts w:ascii="Arial" w:hAnsi="Arial" w:cs="Arial"/>
          <w:color w:val="000000"/>
          <w:lang w:val="fr-FR"/>
        </w:rPr>
        <w:t>Les ordinateurs portables doivent être fournis par les évaluateurs/trices</w:t>
      </w:r>
      <w:r>
        <w:rPr>
          <w:rFonts w:ascii="Arial" w:hAnsi="Arial" w:cs="Arial"/>
          <w:color w:val="000000"/>
          <w:lang w:val="fr-FR"/>
        </w:rPr>
        <w:t>.</w:t>
      </w:r>
    </w:p>
    <w:p w14:paraId="1B9C95E8" w14:textId="56CD6DFE" w:rsidR="009E418D" w:rsidRPr="001A5AE3" w:rsidRDefault="001A5AE3" w:rsidP="009E418D">
      <w:pPr>
        <w:pStyle w:val="Textkrper"/>
        <w:kinsoku w:val="0"/>
        <w:overflowPunct w:val="0"/>
        <w:spacing w:before="240"/>
        <w:ind w:left="832"/>
        <w:jc w:val="both"/>
        <w:rPr>
          <w:lang w:val="fr-FR"/>
        </w:rPr>
      </w:pPr>
      <w:r w:rsidRPr="001A5AE3">
        <w:rPr>
          <w:lang w:val="fr-FR"/>
        </w:rPr>
        <w:t>Les offres doivent être signées ou porter la mention « valables sans signature » :</w:t>
      </w:r>
    </w:p>
    <w:p w14:paraId="7B826AF2" w14:textId="4A6A7912" w:rsidR="009E418D" w:rsidRPr="001A5AE3" w:rsidRDefault="001A5AE3" w:rsidP="009E418D">
      <w:pPr>
        <w:pStyle w:val="Listenabsatz"/>
        <w:numPr>
          <w:ilvl w:val="0"/>
          <w:numId w:val="29"/>
        </w:numPr>
        <w:tabs>
          <w:tab w:val="left" w:pos="1173"/>
        </w:tabs>
        <w:kinsoku w:val="0"/>
        <w:overflowPunct w:val="0"/>
        <w:spacing w:before="120" w:line="250" w:lineRule="auto"/>
        <w:ind w:left="1173" w:right="851" w:hanging="340"/>
        <w:jc w:val="both"/>
        <w:rPr>
          <w:rFonts w:ascii="Arial" w:hAnsi="Arial" w:cs="Arial"/>
          <w:color w:val="000000"/>
          <w:lang w:val="fr-FR"/>
        </w:rPr>
      </w:pPr>
      <w:r w:rsidRPr="001A5AE3">
        <w:rPr>
          <w:rFonts w:ascii="Arial" w:hAnsi="Arial" w:cs="Arial"/>
          <w:color w:val="000000"/>
          <w:lang w:val="fr-FR"/>
        </w:rPr>
        <w:t>Les offres seront acceptées par les consultants/es individuels, les entreprises commerciales, les ONG et les universitaires jusqu’au</w:t>
      </w:r>
      <w:r w:rsidRPr="001A5AE3">
        <w:rPr>
          <w:rFonts w:ascii="Arial" w:hAnsi="Arial"/>
          <w:sz w:val="22"/>
          <w:szCs w:val="22"/>
          <w:lang w:val="fr-FR"/>
        </w:rPr>
        <w:t xml:space="preserve"> </w:t>
      </w:r>
      <w:r w:rsidRPr="001A5AE3">
        <w:rPr>
          <w:rFonts w:ascii="Arial" w:hAnsi="Arial"/>
          <w:shd w:val="clear" w:color="auto" w:fill="D9D9D9" w:themeFill="background1" w:themeFillShade="D9"/>
          <w:lang w:val="fr-FR"/>
        </w:rPr>
        <w:t>inscrire la date</w:t>
      </w:r>
      <w:r w:rsidRPr="001A5AE3">
        <w:rPr>
          <w:rFonts w:ascii="Arial" w:hAnsi="Arial"/>
          <w:sz w:val="22"/>
          <w:szCs w:val="22"/>
          <w:shd w:val="clear" w:color="auto" w:fill="D9D9D9" w:themeFill="background1" w:themeFillShade="D9"/>
          <w:lang w:val="fr-FR"/>
        </w:rPr>
        <w:t>.</w:t>
      </w:r>
    </w:p>
    <w:p w14:paraId="554DBAA7" w14:textId="62662B85" w:rsidR="009E418D" w:rsidRDefault="001A5AE3" w:rsidP="009E418D">
      <w:pPr>
        <w:pStyle w:val="Textkrper"/>
        <w:kinsoku w:val="0"/>
        <w:overflowPunct w:val="0"/>
        <w:spacing w:before="240"/>
        <w:ind w:left="833"/>
        <w:jc w:val="both"/>
      </w:pPr>
      <w:r>
        <w:t xml:space="preserve">Coordonnées </w:t>
      </w:r>
      <w:r w:rsidR="009E418D">
        <w:t>:</w:t>
      </w:r>
    </w:p>
    <w:p w14:paraId="397BB6E6" w14:textId="6D094330" w:rsidR="009E418D" w:rsidRPr="001A5AE3" w:rsidRDefault="001A5AE3" w:rsidP="001A5AE3">
      <w:pPr>
        <w:pStyle w:val="Listenabsatz"/>
        <w:numPr>
          <w:ilvl w:val="0"/>
          <w:numId w:val="30"/>
        </w:numPr>
        <w:tabs>
          <w:tab w:val="left" w:pos="1174"/>
        </w:tabs>
        <w:kinsoku w:val="0"/>
        <w:overflowPunct w:val="0"/>
        <w:spacing w:before="120"/>
        <w:ind w:right="694"/>
        <w:jc w:val="both"/>
        <w:rPr>
          <w:rFonts w:ascii="Arial" w:hAnsi="Arial" w:cs="Arial"/>
          <w:color w:val="000000"/>
          <w:spacing w:val="-3"/>
          <w:lang w:val="fr-FR"/>
        </w:rPr>
      </w:pPr>
      <w:r w:rsidRPr="001A5AE3">
        <w:rPr>
          <w:rFonts w:ascii="Arial" w:hAnsi="Arial" w:cs="Arial"/>
          <w:color w:val="000000"/>
          <w:lang w:val="fr-FR"/>
        </w:rPr>
        <w:t xml:space="preserve">Les offres doivent être envoyées par e-mail à Welthungerhilfe à l'adresse électronique </w:t>
      </w:r>
      <w:r>
        <w:rPr>
          <w:rFonts w:ascii="Arial" w:hAnsi="Arial" w:cs="Arial"/>
          <w:color w:val="000000"/>
          <w:lang w:val="fr-FR"/>
        </w:rPr>
        <w:br/>
      </w:r>
      <w:r w:rsidRPr="001A5AE3">
        <w:rPr>
          <w:rFonts w:ascii="Arial" w:hAnsi="Arial" w:cs="Arial"/>
          <w:color w:val="000000"/>
          <w:lang w:val="fr-FR"/>
        </w:rPr>
        <w:t>ci-dessous</w:t>
      </w:r>
      <w:r w:rsidR="009E418D" w:rsidRPr="001A5AE3">
        <w:rPr>
          <w:rFonts w:ascii="Arial" w:hAnsi="Arial" w:cs="Arial"/>
          <w:color w:val="000000"/>
          <w:spacing w:val="-3"/>
          <w:lang w:val="fr-FR"/>
        </w:rPr>
        <w:t>.</w:t>
      </w:r>
    </w:p>
    <w:p w14:paraId="5A246EF1" w14:textId="0FEB7D8D" w:rsidR="009E418D" w:rsidRPr="001A5AE3" w:rsidRDefault="001A5AE3" w:rsidP="009E418D">
      <w:pPr>
        <w:pStyle w:val="Textkrper"/>
        <w:kinsoku w:val="0"/>
        <w:overflowPunct w:val="0"/>
        <w:spacing w:before="240"/>
        <w:ind w:left="833"/>
        <w:jc w:val="both"/>
        <w:rPr>
          <w:lang w:val="fr-FR"/>
        </w:rPr>
      </w:pPr>
      <w:r w:rsidRPr="001A5AE3">
        <w:rPr>
          <w:lang w:val="fr-FR"/>
        </w:rPr>
        <w:t>Interlocuteur/trice</w:t>
      </w:r>
      <w:r>
        <w:rPr>
          <w:lang w:val="fr-FR"/>
        </w:rPr>
        <w:t xml:space="preserve"> </w:t>
      </w:r>
      <w:r w:rsidR="009E418D" w:rsidRPr="001A5AE3">
        <w:rPr>
          <w:lang w:val="fr-FR"/>
        </w:rPr>
        <w:t>:</w:t>
      </w:r>
    </w:p>
    <w:p w14:paraId="1706D6A7" w14:textId="270218E0" w:rsidR="00224BB9" w:rsidRPr="001A5AE3" w:rsidRDefault="001A5AE3" w:rsidP="001A5AE3">
      <w:pPr>
        <w:pStyle w:val="Textkrper"/>
        <w:numPr>
          <w:ilvl w:val="0"/>
          <w:numId w:val="32"/>
        </w:numPr>
        <w:tabs>
          <w:tab w:val="left" w:pos="10755"/>
        </w:tabs>
        <w:kinsoku w:val="0"/>
        <w:overflowPunct w:val="0"/>
        <w:spacing w:before="124"/>
        <w:ind w:right="837"/>
        <w:jc w:val="both"/>
        <w:rPr>
          <w:shd w:val="clear" w:color="auto" w:fill="EDEDED"/>
          <w:lang w:val="fr-FR"/>
        </w:rPr>
      </w:pPr>
      <w:r w:rsidRPr="001A5AE3">
        <w:rPr>
          <w:shd w:val="clear" w:color="auto" w:fill="EDEDED"/>
          <w:lang w:val="fr-FR"/>
        </w:rPr>
        <w:t>Indiquez le nom, la fonction et l'email de la personne responsable de la gestion de l'évaluation</w:t>
      </w:r>
    </w:p>
    <w:p w14:paraId="64D8E173" w14:textId="77777777" w:rsidR="00224BB9" w:rsidRPr="001A5AE3" w:rsidRDefault="00224BB9" w:rsidP="00224BB9">
      <w:pPr>
        <w:pStyle w:val="Textkrper"/>
        <w:tabs>
          <w:tab w:val="left" w:pos="10755"/>
        </w:tabs>
        <w:kinsoku w:val="0"/>
        <w:overflowPunct w:val="0"/>
        <w:spacing w:before="124"/>
        <w:ind w:left="833" w:right="837"/>
        <w:jc w:val="both"/>
        <w:rPr>
          <w:shd w:val="clear" w:color="auto" w:fill="EDEDED"/>
          <w:lang w:val="fr-FR"/>
        </w:rPr>
      </w:pPr>
      <w:r>
        <w:rPr>
          <w:noProof/>
        </w:rPr>
        <mc:AlternateContent>
          <mc:Choice Requires="wps">
            <w:drawing>
              <wp:inline distT="0" distB="0" distL="0" distR="0" wp14:anchorId="793834F8" wp14:editId="7C551077">
                <wp:extent cx="6300470" cy="215265"/>
                <wp:effectExtent l="0" t="0" r="5080" b="0"/>
                <wp:docPr id="5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215265"/>
                        </a:xfrm>
                        <a:custGeom>
                          <a:avLst/>
                          <a:gdLst>
                            <a:gd name="T0" fmla="*/ 0 w 9922"/>
                            <a:gd name="T1" fmla="*/ 338 h 339"/>
                            <a:gd name="T2" fmla="*/ 9921 w 9922"/>
                            <a:gd name="T3" fmla="*/ 338 h 339"/>
                            <a:gd name="T4" fmla="*/ 9921 w 9922"/>
                            <a:gd name="T5" fmla="*/ 0 h 339"/>
                            <a:gd name="T6" fmla="*/ 0 w 9922"/>
                            <a:gd name="T7" fmla="*/ 0 h 339"/>
                            <a:gd name="T8" fmla="*/ 0 w 9922"/>
                            <a:gd name="T9" fmla="*/ 338 h 339"/>
                          </a:gdLst>
                          <a:ahLst/>
                          <a:cxnLst>
                            <a:cxn ang="0">
                              <a:pos x="T0" y="T1"/>
                            </a:cxn>
                            <a:cxn ang="0">
                              <a:pos x="T2" y="T3"/>
                            </a:cxn>
                            <a:cxn ang="0">
                              <a:pos x="T4" y="T5"/>
                            </a:cxn>
                            <a:cxn ang="0">
                              <a:pos x="T6" y="T7"/>
                            </a:cxn>
                            <a:cxn ang="0">
                              <a:pos x="T8" y="T9"/>
                            </a:cxn>
                          </a:cxnLst>
                          <a:rect l="0" t="0" r="r" b="b"/>
                          <a:pathLst>
                            <a:path w="9922" h="339">
                              <a:moveTo>
                                <a:pt x="0" y="338"/>
                              </a:moveTo>
                              <a:lnTo>
                                <a:pt x="9921" y="338"/>
                              </a:lnTo>
                              <a:lnTo>
                                <a:pt x="9921" y="0"/>
                              </a:lnTo>
                              <a:lnTo>
                                <a:pt x="0" y="0"/>
                              </a:lnTo>
                              <a:lnTo>
                                <a:pt x="0" y="33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2BA50D6B">
              <v:shape id="Freeform 78" style="width:496.1pt;height:16.95pt;visibility:visible;mso-wrap-style:square;mso-left-percent:-10001;mso-top-percent:-10001;mso-position-horizontal:absolute;mso-position-horizontal-relative:char;mso-position-vertical:absolute;mso-position-vertical-relative:line;mso-left-percent:-10001;mso-top-percent:-10001;v-text-anchor:top" coordsize="9922,339" o:spid="_x0000_s1026" fillcolor="#ededed" stroked="f" path="m,338r9921,l9921,,,,,3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" w14:anchorId="37EA3CCB">
                <v:path arrowok="t" o:connecttype="custom" o:connectlocs="0,214630;6299835,214630;6299835,0;0,0;0,214630" o:connectangles="0,0,0,0,0"/>
                <w10:anchorlock/>
              </v:shape>
            </w:pict>
          </mc:Fallback>
        </mc:AlternateContent>
      </w:r>
    </w:p>
    <w:p w14:paraId="7C872D5D" w14:textId="16F18AAD" w:rsidR="002D194A" w:rsidRPr="00291242" w:rsidRDefault="001A5AE3" w:rsidP="00291242">
      <w:pPr>
        <w:pStyle w:val="Textkrper"/>
        <w:tabs>
          <w:tab w:val="left" w:pos="10755"/>
        </w:tabs>
        <w:kinsoku w:val="0"/>
        <w:overflowPunct w:val="0"/>
        <w:spacing w:before="124"/>
        <w:ind w:left="833" w:right="837"/>
        <w:jc w:val="both"/>
        <w:rPr>
          <w:shd w:val="clear" w:color="auto" w:fill="EDEDED"/>
          <w:lang w:val="fr-FR"/>
        </w:rPr>
      </w:pPr>
      <w:r w:rsidRPr="001A5AE3">
        <w:rPr>
          <w:shd w:val="clear" w:color="auto" w:fill="EDEDED"/>
          <w:lang w:val="fr-FR"/>
        </w:rPr>
        <w:t>Remplir la date du jour</w:t>
      </w:r>
      <w:r w:rsidR="00224BB9" w:rsidRPr="001A5AE3">
        <w:rPr>
          <w:shd w:val="clear" w:color="auto" w:fill="EDEDED"/>
          <w:lang w:val="fr-FR"/>
        </w:rPr>
        <w:tab/>
      </w:r>
    </w:p>
    <w:p w14:paraId="06FDEE15" w14:textId="77A925B5" w:rsidR="00000F7A" w:rsidRPr="001A5AE3" w:rsidRDefault="001A5AE3" w:rsidP="0076557B">
      <w:pPr>
        <w:pStyle w:val="berschrift2"/>
        <w:spacing w:before="120" w:after="240"/>
        <w:ind w:left="1513" w:hanging="680"/>
        <w:rPr>
          <w:color w:val="4FA830"/>
          <w:lang w:val="fr-FR"/>
        </w:rPr>
      </w:pPr>
      <w:r w:rsidRPr="001A5AE3">
        <w:rPr>
          <w:color w:val="4FA830"/>
          <w:lang w:val="fr-FR"/>
        </w:rPr>
        <w:t>RÉFÉRENCES / ANNEXES IMPORTANTES</w:t>
      </w:r>
    </w:p>
    <w:p w14:paraId="4DE9010E" w14:textId="7A422A81" w:rsidR="00FD568D" w:rsidRPr="00291242" w:rsidRDefault="00604EC0" w:rsidP="00291242">
      <w:pPr>
        <w:pStyle w:val="Textkrper"/>
        <w:kinsoku w:val="0"/>
        <w:overflowPunct w:val="0"/>
        <w:spacing w:before="100"/>
        <w:ind w:left="851"/>
        <w:rPr>
          <w:rFonts w:cstheme="minorHAnsi"/>
          <w:b/>
          <w:bCs/>
          <w:color w:val="AA0A2F"/>
          <w:sz w:val="20"/>
          <w:szCs w:val="20"/>
          <w:lang w:val="fr-FR"/>
        </w:rPr>
      </w:pPr>
      <w:hyperlink r:id="rId39" w:history="1">
        <w:r w:rsidR="00C54B32">
          <w:rPr>
            <w:rFonts w:cstheme="minorHAnsi"/>
            <w:b/>
            <w:bCs/>
            <w:color w:val="AA0A2F"/>
            <w:sz w:val="20"/>
            <w:szCs w:val="20"/>
            <w:lang w:val="fr-FR"/>
          </w:rPr>
          <w:t>MODÈ</w:t>
        </w:r>
        <w:r w:rsidR="001A5AE3" w:rsidRPr="001A5AE3">
          <w:rPr>
            <w:rFonts w:cstheme="minorHAnsi"/>
            <w:b/>
            <w:bCs/>
            <w:color w:val="AA0A2F"/>
            <w:sz w:val="20"/>
            <w:szCs w:val="20"/>
            <w:lang w:val="fr-FR"/>
          </w:rPr>
          <w:t>LE STANDARD « rapport de démarrage »</w:t>
        </w:r>
      </w:hyperlink>
      <w:r w:rsidR="001A5AE3" w:rsidRPr="001A5AE3">
        <w:rPr>
          <w:rFonts w:cstheme="minorHAnsi"/>
          <w:b/>
          <w:bCs/>
          <w:color w:val="AA0A2F"/>
          <w:sz w:val="20"/>
          <w:szCs w:val="20"/>
          <w:lang w:val="fr-FR"/>
        </w:rPr>
        <w:t xml:space="preserve"> </w:t>
      </w:r>
    </w:p>
    <w:p w14:paraId="164A9F04" w14:textId="4BCB75E3" w:rsidR="00FD568D" w:rsidRPr="00291242" w:rsidRDefault="00604EC0" w:rsidP="00291242">
      <w:pPr>
        <w:pStyle w:val="Textkrper"/>
        <w:kinsoku w:val="0"/>
        <w:overflowPunct w:val="0"/>
        <w:ind w:left="851" w:firstLine="10"/>
        <w:rPr>
          <w:rFonts w:cstheme="minorHAnsi"/>
          <w:b/>
          <w:bCs/>
          <w:color w:val="AA0A2F"/>
          <w:sz w:val="20"/>
          <w:szCs w:val="20"/>
          <w:lang w:val="fr-FR"/>
        </w:rPr>
      </w:pPr>
      <w:hyperlink r:id="rId40" w:history="1">
        <w:r w:rsidR="00C54B32">
          <w:rPr>
            <w:rFonts w:cstheme="minorHAnsi"/>
            <w:b/>
            <w:bCs/>
            <w:color w:val="AA0A2F"/>
            <w:sz w:val="20"/>
            <w:szCs w:val="20"/>
            <w:lang w:val="fr-FR"/>
          </w:rPr>
          <w:t>MODÈ</w:t>
        </w:r>
        <w:r w:rsidR="00C54B32" w:rsidRPr="00C54B32">
          <w:rPr>
            <w:rFonts w:cstheme="minorHAnsi"/>
            <w:b/>
            <w:bCs/>
            <w:color w:val="AA0A2F"/>
            <w:sz w:val="20"/>
            <w:szCs w:val="20"/>
            <w:lang w:val="fr-FR"/>
          </w:rPr>
          <w:t>LE « rapport d'évaluation de projet »</w:t>
        </w:r>
      </w:hyperlink>
    </w:p>
    <w:p w14:paraId="23F8D019" w14:textId="0D4790DF" w:rsidR="00FD568D" w:rsidRPr="00291242" w:rsidRDefault="00291242" w:rsidP="00291242">
      <w:pPr>
        <w:pStyle w:val="Textkrper"/>
        <w:kinsoku w:val="0"/>
        <w:overflowPunct w:val="0"/>
        <w:ind w:left="851"/>
        <w:rPr>
          <w:b/>
          <w:color w:val="AA0A2F"/>
          <w:sz w:val="20"/>
          <w:szCs w:val="20"/>
          <w:lang w:val="fr-FR"/>
        </w:rPr>
      </w:pPr>
      <w:r w:rsidRPr="00291242">
        <w:rPr>
          <w:rFonts w:cstheme="minorHAnsi"/>
          <w:b/>
          <w:bCs/>
          <w:color w:val="AA0A2F"/>
          <w:sz w:val="20"/>
          <w:szCs w:val="20"/>
          <w:lang w:val="fr-FR"/>
        </w:rPr>
        <w:fldChar w:fldCharType="begin"/>
      </w:r>
      <w:r w:rsidRPr="00291242">
        <w:rPr>
          <w:rFonts w:cstheme="minorHAnsi"/>
          <w:b/>
          <w:bCs/>
          <w:color w:val="AA0A2F"/>
          <w:sz w:val="20"/>
          <w:szCs w:val="20"/>
          <w:lang w:val="fr-FR"/>
        </w:rPr>
        <w:instrText xml:space="preserve"> HYPERLINK "https://www.welthungerhilfe.de/evaluation-manual/etape9-approuver-rapport-final" </w:instrText>
      </w:r>
      <w:r w:rsidRPr="00291242">
        <w:rPr>
          <w:rFonts w:cstheme="minorHAnsi"/>
          <w:b/>
          <w:bCs/>
          <w:color w:val="AA0A2F"/>
          <w:sz w:val="20"/>
          <w:szCs w:val="20"/>
          <w:lang w:val="fr-FR"/>
        </w:rPr>
        <w:fldChar w:fldCharType="separate"/>
      </w:r>
      <w:r w:rsidR="00C54B32" w:rsidRPr="00291242">
        <w:rPr>
          <w:b/>
          <w:color w:val="AA0A2F"/>
          <w:sz w:val="20"/>
          <w:szCs w:val="20"/>
          <w:lang w:val="fr-FR"/>
        </w:rPr>
        <w:t>LISTE DE CONTROLE STANDARD « qualité des rapports d'évaluation »</w:t>
      </w:r>
    </w:p>
    <w:p w14:paraId="0223ABEB" w14:textId="0E9CEC13" w:rsidR="00FD568D" w:rsidRPr="00291242" w:rsidRDefault="00291242" w:rsidP="00291242">
      <w:pPr>
        <w:pStyle w:val="Textkrper"/>
        <w:kinsoku w:val="0"/>
        <w:overflowPunct w:val="0"/>
        <w:ind w:left="851"/>
        <w:rPr>
          <w:b/>
          <w:color w:val="AA0A2F"/>
          <w:sz w:val="20"/>
          <w:szCs w:val="20"/>
          <w:lang w:val="fr-FR"/>
        </w:rPr>
      </w:pPr>
      <w:r w:rsidRPr="00291242">
        <w:rPr>
          <w:rFonts w:cstheme="minorHAnsi"/>
          <w:b/>
          <w:bCs/>
          <w:color w:val="AA0A2F"/>
          <w:sz w:val="20"/>
          <w:szCs w:val="20"/>
          <w:lang w:val="fr-FR"/>
        </w:rPr>
        <w:fldChar w:fldCharType="end"/>
      </w:r>
      <w:hyperlink r:id="rId41" w:history="1">
        <w:r w:rsidR="00C54B32" w:rsidRPr="00291242">
          <w:rPr>
            <w:b/>
            <w:color w:val="AA0A2F"/>
            <w:sz w:val="20"/>
            <w:szCs w:val="20"/>
            <w:lang w:val="fr-FR"/>
          </w:rPr>
          <w:t>MODÈLE « matrice standard : réponse de la direction »</w:t>
        </w:r>
      </w:hyperlink>
    </w:p>
    <w:p w14:paraId="512F5BF2" w14:textId="6E3FBA93" w:rsidR="00714874" w:rsidRPr="00C54B32" w:rsidRDefault="00604EC0" w:rsidP="00291242">
      <w:pPr>
        <w:pStyle w:val="Textkrper"/>
        <w:kinsoku w:val="0"/>
        <w:overflowPunct w:val="0"/>
        <w:ind w:left="851"/>
        <w:rPr>
          <w:rFonts w:cstheme="minorHAnsi"/>
          <w:b/>
          <w:bCs/>
          <w:color w:val="AA0A2F"/>
          <w:sz w:val="20"/>
          <w:szCs w:val="20"/>
          <w:lang w:val="fr-FR"/>
        </w:rPr>
      </w:pPr>
      <w:hyperlink r:id="rId42" w:history="1">
        <w:r w:rsidR="00C54B32" w:rsidRPr="00291242">
          <w:rPr>
            <w:b/>
            <w:color w:val="AA0A2F"/>
            <w:sz w:val="20"/>
            <w:szCs w:val="20"/>
            <w:lang w:val="fr-FR"/>
          </w:rPr>
          <w:t>MODÈLE « évaluation standard des projets conformément aux critères du l'OCDE/CAD »</w:t>
        </w:r>
      </w:hyperlink>
      <w:r w:rsidR="00FD568D" w:rsidRPr="00C54B32">
        <w:rPr>
          <w:rFonts w:cstheme="minorHAnsi"/>
          <w:b/>
          <w:bCs/>
          <w:color w:val="AA0A2F"/>
          <w:sz w:val="20"/>
          <w:szCs w:val="20"/>
          <w:lang w:val="fr-FR"/>
        </w:rPr>
        <w:br/>
      </w:r>
    </w:p>
    <w:p w14:paraId="36854A4E" w14:textId="555AD28F" w:rsidR="00000F7A" w:rsidRPr="00E05D90" w:rsidRDefault="00FD568D" w:rsidP="00E05D90">
      <w:pPr>
        <w:pStyle w:val="Textkrper"/>
        <w:kinsoku w:val="0"/>
        <w:overflowPunct w:val="0"/>
        <w:spacing w:after="240"/>
        <w:ind w:left="851"/>
        <w:rPr>
          <w:rFonts w:cstheme="minorHAnsi"/>
          <w:b/>
          <w:bCs/>
          <w:color w:val="AA0A2F"/>
          <w:sz w:val="20"/>
          <w:szCs w:val="20"/>
          <w:lang w:val="en-US"/>
        </w:rPr>
      </w:pPr>
      <w:r>
        <w:rPr>
          <w:rFonts w:ascii="Trade Gothic LT Com" w:hAnsi="Trade Gothic LT Com" w:cs="Trade Gothic LT Com"/>
          <w:noProof/>
          <w:sz w:val="20"/>
          <w:szCs w:val="20"/>
        </w:rPr>
        <mc:AlternateContent>
          <mc:Choice Requires="wps">
            <w:drawing>
              <wp:inline distT="0" distB="0" distL="0" distR="0" wp14:anchorId="01C0399B" wp14:editId="466EA482">
                <wp:extent cx="6300470" cy="581025"/>
                <wp:effectExtent l="0" t="3175" r="0" b="0"/>
                <wp:docPr id="42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8102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28730" w14:textId="5EFACAC1" w:rsidR="00FD568D" w:rsidRPr="00C54B32" w:rsidRDefault="00C54B32" w:rsidP="00FD568D">
                            <w:pPr>
                              <w:pStyle w:val="Textkrper"/>
                              <w:kinsoku w:val="0"/>
                              <w:overflowPunct w:val="0"/>
                              <w:spacing w:before="6" w:line="249" w:lineRule="auto"/>
                              <w:ind w:left="-1" w:right="-15"/>
                              <w:jc w:val="both"/>
                              <w:rPr>
                                <w:spacing w:val="-3"/>
                                <w:lang w:val="fr-FR"/>
                              </w:rPr>
                            </w:pPr>
                            <w:r w:rsidRPr="00C54B32">
                              <w:rPr>
                                <w:lang w:val="fr-FR"/>
                              </w:rPr>
                              <w:t>Si l’offre n’est pas publique, il peut être utile de joindre d'autres documents (internes, par exemple, le cadre logique) au lieu de les remettre aux évaluateurs/trices une fois le contrat conclu. Ces documents permettront aux évaluateurs/trices de produire une offre plus précise.</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0BC2BAE3">
              <v:shape id="Text Box 167" style="width:496.1pt;height:45.75pt;visibility:visible;mso-wrap-style:square;mso-left-percent:-10001;mso-top-percent:-10001;mso-position-horizontal:absolute;mso-position-horizontal-relative:char;mso-position-vertical:absolute;mso-position-vertical-relative:line;mso-left-percent:-10001;mso-top-percent:-10001;v-text-anchor:top" o:spid="_x0000_s1100" fillcolor="#eded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" w14:anchorId="01C0399B">
                <v:textbox inset="0,0,0,0">
                  <w:txbxContent>
                    <w:p w:rsidRPr="00C54B32" w:rsidR="00FD568D" w:rsidP="00FD568D" w:rsidRDefault="00C54B32" w14:paraId="19479D8C" w14:textId="5EFACAC1">
                      <w:pPr>
                        <w:pStyle w:val="Textkrper"/>
                        <w:kinsoku w:val="0"/>
                        <w:overflowPunct w:val="0"/>
                        <w:spacing w:before="6" w:line="249" w:lineRule="auto"/>
                        <w:ind w:left="-1" w:right="-15"/>
                        <w:jc w:val="both"/>
                        <w:rPr>
                          <w:spacing w:val="-3"/>
                          <w:lang w:val="fr-FR"/>
                        </w:rPr>
                      </w:pPr>
                      <w:r w:rsidRPr="00C54B32">
                        <w:rPr>
                          <w:lang w:val="fr-FR"/>
                        </w:rPr>
                        <w:t>Si l’offre n’est pas publique, il peut être utile de joindre d'autres documents (internes, par exemple, le cadre logique) au lieu de les remettre aux évaluateurs/trices une fois le contrat conclu. Ces documents permettront aux évaluateurs/trices de produire une offre plus précise.</w:t>
                      </w:r>
                    </w:p>
                  </w:txbxContent>
                </v:textbox>
                <w10:anchorlock/>
              </v:shape>
            </w:pict>
          </mc:Fallback>
        </mc:AlternateContent>
      </w:r>
    </w:p>
    <w:sectPr w:rsidR="00000F7A" w:rsidRPr="00E05D90" w:rsidSect="00B60F8E">
      <w:footerReference w:type="default" r:id="rId43"/>
      <w:pgSz w:w="11910" w:h="16840" w:code="9"/>
      <w:pgMar w:top="709" w:right="0" w:bottom="1135" w:left="301" w:header="0" w:footer="28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C70B7" w14:textId="77777777" w:rsidR="00604EC0" w:rsidRDefault="00604EC0" w:rsidP="004C7204">
      <w:r>
        <w:separator/>
      </w:r>
    </w:p>
  </w:endnote>
  <w:endnote w:type="continuationSeparator" w:id="0">
    <w:p w14:paraId="7C8FBEF2" w14:textId="77777777" w:rsidR="00604EC0" w:rsidRDefault="00604EC0" w:rsidP="004C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LTCom">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e Gothic LT Com">
    <w:panose1 w:val="020B0503040303020004"/>
    <w:charset w:val="00"/>
    <w:family w:val="swiss"/>
    <w:pitch w:val="variable"/>
    <w:sig w:usb0="800000AF" w:usb1="5000204A" w:usb2="00000000" w:usb3="00000000" w:csb0="0000009B"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0CD55" w14:textId="71308472" w:rsidR="00D25CA5" w:rsidRPr="005772EB" w:rsidRDefault="002651FA" w:rsidP="004C7204">
    <w:pPr>
      <w:pStyle w:val="KeinAbsatzformat"/>
      <w:suppressAutoHyphens/>
      <w:ind w:right="837"/>
      <w:jc w:val="right"/>
      <w:rPr>
        <w:rFonts w:asciiTheme="minorHAnsi" w:hAnsiTheme="minorHAnsi" w:cstheme="minorHAnsi"/>
        <w:color w:val="A5A5A5"/>
        <w:sz w:val="20"/>
        <w:szCs w:val="20"/>
        <w:lang w:val="en-US"/>
      </w:rPr>
    </w:pPr>
    <w:r>
      <w:rPr>
        <w:rFonts w:asciiTheme="minorHAnsi" w:hAnsiTheme="minorHAnsi" w:cstheme="minorHAnsi"/>
        <w:color w:val="A5A5A5"/>
        <w:sz w:val="20"/>
        <w:szCs w:val="20"/>
        <w:lang w:val="en-US"/>
      </w:rPr>
      <w:t>Termes de référence standard</w:t>
    </w:r>
    <w:r w:rsidR="00FA7C76" w:rsidRPr="00FA7C76">
      <w:rPr>
        <w:rFonts w:asciiTheme="minorHAnsi" w:hAnsiTheme="minorHAnsi" w:cstheme="minorHAnsi"/>
        <w:color w:val="A5A5A5"/>
        <w:sz w:val="20"/>
        <w:szCs w:val="20"/>
        <w:lang w:val="en-US"/>
      </w:rPr>
      <w:t xml:space="preserve">  | </w:t>
    </w:r>
    <w:r w:rsidR="00FA7C76" w:rsidRPr="00FA7C76">
      <w:rPr>
        <w:rFonts w:asciiTheme="minorHAnsi" w:hAnsiTheme="minorHAnsi" w:cstheme="minorHAnsi"/>
        <w:color w:val="A5A5A5"/>
        <w:sz w:val="20"/>
        <w:szCs w:val="20"/>
        <w:lang w:val="en-US"/>
      </w:rPr>
      <w:fldChar w:fldCharType="begin"/>
    </w:r>
    <w:r w:rsidR="00FA7C76" w:rsidRPr="00FA7C76">
      <w:rPr>
        <w:rFonts w:asciiTheme="minorHAnsi" w:hAnsiTheme="minorHAnsi" w:cstheme="minorHAnsi"/>
        <w:color w:val="A5A5A5"/>
        <w:sz w:val="20"/>
        <w:szCs w:val="20"/>
        <w:lang w:val="en-US"/>
      </w:rPr>
      <w:instrText>PAGE   \* MERGEFORMAT</w:instrText>
    </w:r>
    <w:r w:rsidR="00FA7C76" w:rsidRPr="00FA7C76">
      <w:rPr>
        <w:rFonts w:asciiTheme="minorHAnsi" w:hAnsiTheme="minorHAnsi" w:cstheme="minorHAnsi"/>
        <w:color w:val="A5A5A5"/>
        <w:sz w:val="20"/>
        <w:szCs w:val="20"/>
        <w:lang w:val="en-US"/>
      </w:rPr>
      <w:fldChar w:fldCharType="separate"/>
    </w:r>
    <w:r w:rsidR="00E05D90">
      <w:rPr>
        <w:rFonts w:asciiTheme="minorHAnsi" w:hAnsiTheme="minorHAnsi" w:cstheme="minorHAnsi"/>
        <w:noProof/>
        <w:color w:val="A5A5A5"/>
        <w:sz w:val="20"/>
        <w:szCs w:val="20"/>
        <w:lang w:val="en-US"/>
      </w:rPr>
      <w:t>10</w:t>
    </w:r>
    <w:r w:rsidR="00FA7C76" w:rsidRPr="00FA7C76">
      <w:rPr>
        <w:rFonts w:asciiTheme="minorHAnsi" w:hAnsiTheme="minorHAnsi" w:cstheme="minorHAnsi"/>
        <w:color w:val="A5A5A5"/>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95CAC" w14:textId="77777777" w:rsidR="00604EC0" w:rsidRDefault="00604EC0" w:rsidP="004C7204">
      <w:r>
        <w:separator/>
      </w:r>
    </w:p>
  </w:footnote>
  <w:footnote w:type="continuationSeparator" w:id="0">
    <w:p w14:paraId="3AF9D2E4" w14:textId="77777777" w:rsidR="00604EC0" w:rsidRDefault="00604EC0" w:rsidP="004C7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1514" w:hanging="681"/>
      </w:pPr>
      <w:rPr>
        <w:rFonts w:ascii="Arial" w:hAnsi="Arial" w:cs="Arial"/>
        <w:b/>
        <w:bCs/>
        <w:color w:val="4FA830"/>
        <w:spacing w:val="-12"/>
        <w:w w:val="100"/>
        <w:sz w:val="32"/>
        <w:szCs w:val="32"/>
      </w:rPr>
    </w:lvl>
    <w:lvl w:ilvl="1">
      <w:start w:val="1"/>
      <w:numFmt w:val="decimal"/>
      <w:lvlText w:val="%1.%2"/>
      <w:lvlJc w:val="left"/>
      <w:pPr>
        <w:ind w:left="2194" w:hanging="681"/>
      </w:pPr>
      <w:rPr>
        <w:rFonts w:ascii="Arial" w:hAnsi="Arial" w:cs="Arial"/>
        <w:b/>
        <w:bCs/>
        <w:color w:val="4FA830"/>
        <w:spacing w:val="-43"/>
        <w:w w:val="100"/>
        <w:sz w:val="28"/>
        <w:szCs w:val="28"/>
      </w:rPr>
    </w:lvl>
    <w:lvl w:ilvl="2">
      <w:numFmt w:val="bullet"/>
      <w:lvlText w:val="•"/>
      <w:lvlJc w:val="left"/>
      <w:pPr>
        <w:ind w:left="3245" w:hanging="681"/>
      </w:pPr>
    </w:lvl>
    <w:lvl w:ilvl="3">
      <w:numFmt w:val="bullet"/>
      <w:lvlText w:val="•"/>
      <w:lvlJc w:val="left"/>
      <w:pPr>
        <w:ind w:left="4290" w:hanging="681"/>
      </w:pPr>
    </w:lvl>
    <w:lvl w:ilvl="4">
      <w:numFmt w:val="bullet"/>
      <w:lvlText w:val="•"/>
      <w:lvlJc w:val="left"/>
      <w:pPr>
        <w:ind w:left="5335" w:hanging="681"/>
      </w:pPr>
    </w:lvl>
    <w:lvl w:ilvl="5">
      <w:numFmt w:val="bullet"/>
      <w:lvlText w:val="•"/>
      <w:lvlJc w:val="left"/>
      <w:pPr>
        <w:ind w:left="6380" w:hanging="681"/>
      </w:pPr>
    </w:lvl>
    <w:lvl w:ilvl="6">
      <w:numFmt w:val="bullet"/>
      <w:lvlText w:val="•"/>
      <w:lvlJc w:val="left"/>
      <w:pPr>
        <w:ind w:left="7425" w:hanging="681"/>
      </w:pPr>
    </w:lvl>
    <w:lvl w:ilvl="7">
      <w:numFmt w:val="bullet"/>
      <w:lvlText w:val="•"/>
      <w:lvlJc w:val="left"/>
      <w:pPr>
        <w:ind w:left="8470" w:hanging="681"/>
      </w:pPr>
    </w:lvl>
    <w:lvl w:ilvl="8">
      <w:numFmt w:val="bullet"/>
      <w:lvlText w:val="•"/>
      <w:lvlJc w:val="left"/>
      <w:pPr>
        <w:ind w:left="9515" w:hanging="681"/>
      </w:pPr>
    </w:lvl>
  </w:abstractNum>
  <w:abstractNum w:abstractNumId="1" w15:restartNumberingAfterBreak="0">
    <w:nsid w:val="00000403"/>
    <w:multiLevelType w:val="multilevel"/>
    <w:tmpl w:val="00000886"/>
    <w:lvl w:ilvl="0">
      <w:numFmt w:val="bullet"/>
      <w:lvlText w:val="■"/>
      <w:lvlJc w:val="left"/>
      <w:pPr>
        <w:ind w:left="340" w:hanging="341"/>
      </w:pPr>
      <w:rPr>
        <w:rFonts w:ascii="Wingdings" w:hAnsi="Wingdings" w:cs="Wingdings"/>
        <w:b w:val="0"/>
        <w:bCs w:val="0"/>
        <w:color w:val="4FA830"/>
        <w:w w:val="149"/>
        <w:sz w:val="24"/>
        <w:szCs w:val="24"/>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2" w15:restartNumberingAfterBreak="0">
    <w:nsid w:val="00000404"/>
    <w:multiLevelType w:val="multilevel"/>
    <w:tmpl w:val="00000887"/>
    <w:lvl w:ilvl="0">
      <w:numFmt w:val="bullet"/>
      <w:lvlText w:val="■"/>
      <w:lvlJc w:val="left"/>
      <w:pPr>
        <w:ind w:left="340" w:hanging="341"/>
      </w:pPr>
      <w:rPr>
        <w:rFonts w:ascii="Wingdings" w:hAnsi="Wingdings" w:cs="Wingdings"/>
        <w:b w:val="0"/>
        <w:bCs w:val="0"/>
        <w:color w:val="4FA830"/>
        <w:w w:val="149"/>
        <w:sz w:val="24"/>
        <w:szCs w:val="24"/>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3" w15:restartNumberingAfterBreak="0">
    <w:nsid w:val="00000405"/>
    <w:multiLevelType w:val="multilevel"/>
    <w:tmpl w:val="00000888"/>
    <w:lvl w:ilvl="0">
      <w:numFmt w:val="bullet"/>
      <w:lvlText w:val="■"/>
      <w:lvlJc w:val="left"/>
      <w:pPr>
        <w:ind w:left="340" w:hanging="341"/>
      </w:pPr>
      <w:rPr>
        <w:rFonts w:ascii="Wingdings" w:hAnsi="Wingdings" w:cs="Wingdings"/>
        <w:b w:val="0"/>
        <w:bCs w:val="0"/>
        <w:color w:val="4FA830"/>
        <w:w w:val="149"/>
        <w:sz w:val="24"/>
        <w:szCs w:val="24"/>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4" w15:restartNumberingAfterBreak="0">
    <w:nsid w:val="00000406"/>
    <w:multiLevelType w:val="multilevel"/>
    <w:tmpl w:val="00000889"/>
    <w:lvl w:ilvl="0">
      <w:numFmt w:val="bullet"/>
      <w:lvlText w:val="■"/>
      <w:lvlJc w:val="left"/>
      <w:pPr>
        <w:ind w:left="340" w:hanging="341"/>
      </w:pPr>
      <w:rPr>
        <w:rFonts w:ascii="Wingdings" w:hAnsi="Wingdings" w:cs="Wingdings"/>
        <w:b w:val="0"/>
        <w:bCs w:val="0"/>
        <w:color w:val="4FA830"/>
        <w:w w:val="149"/>
        <w:sz w:val="24"/>
        <w:szCs w:val="24"/>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5" w15:restartNumberingAfterBreak="0">
    <w:nsid w:val="00000407"/>
    <w:multiLevelType w:val="multilevel"/>
    <w:tmpl w:val="0000088A"/>
    <w:lvl w:ilvl="0">
      <w:numFmt w:val="bullet"/>
      <w:lvlText w:val="■"/>
      <w:lvlJc w:val="left"/>
      <w:pPr>
        <w:ind w:left="1174" w:hanging="341"/>
      </w:pPr>
      <w:rPr>
        <w:rFonts w:ascii="Wingdings" w:hAnsi="Wingdings" w:cs="Wingdings"/>
        <w:b w:val="0"/>
        <w:bCs w:val="0"/>
        <w:color w:val="4FA830"/>
        <w:w w:val="149"/>
        <w:sz w:val="24"/>
        <w:szCs w:val="24"/>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6" w15:restartNumberingAfterBreak="0">
    <w:nsid w:val="00000408"/>
    <w:multiLevelType w:val="multilevel"/>
    <w:tmpl w:val="0000088B"/>
    <w:lvl w:ilvl="0">
      <w:numFmt w:val="bullet"/>
      <w:lvlText w:val="■"/>
      <w:lvlJc w:val="left"/>
      <w:pPr>
        <w:ind w:left="339" w:hanging="341"/>
      </w:pPr>
      <w:rPr>
        <w:rFonts w:ascii="Wingdings" w:hAnsi="Wingdings" w:cs="Wingdings"/>
        <w:b w:val="0"/>
        <w:bCs w:val="0"/>
        <w:color w:val="4FA830"/>
        <w:w w:val="149"/>
        <w:sz w:val="24"/>
        <w:szCs w:val="24"/>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7" w15:restartNumberingAfterBreak="0">
    <w:nsid w:val="00000409"/>
    <w:multiLevelType w:val="multilevel"/>
    <w:tmpl w:val="0000088C"/>
    <w:lvl w:ilvl="0">
      <w:numFmt w:val="bullet"/>
      <w:lvlText w:val="■"/>
      <w:lvlJc w:val="left"/>
      <w:pPr>
        <w:ind w:left="957" w:hanging="227"/>
      </w:pPr>
      <w:rPr>
        <w:rFonts w:ascii="Wingdings" w:hAnsi="Wingdings" w:cs="Wingdings"/>
        <w:b w:val="0"/>
        <w:bCs w:val="0"/>
        <w:color w:val="339933"/>
        <w:w w:val="149"/>
        <w:sz w:val="18"/>
        <w:szCs w:val="18"/>
      </w:rPr>
    </w:lvl>
    <w:lvl w:ilvl="1">
      <w:numFmt w:val="bullet"/>
      <w:lvlText w:val="■"/>
      <w:lvlJc w:val="left"/>
      <w:pPr>
        <w:ind w:left="1117" w:hanging="227"/>
      </w:pPr>
      <w:rPr>
        <w:rFonts w:ascii="Wingdings" w:hAnsi="Wingdings" w:cs="Wingdings"/>
        <w:b w:val="0"/>
        <w:bCs w:val="0"/>
        <w:color w:val="339933"/>
        <w:w w:val="149"/>
        <w:sz w:val="18"/>
        <w:szCs w:val="18"/>
      </w:rPr>
    </w:lvl>
    <w:lvl w:ilvl="2">
      <w:numFmt w:val="bullet"/>
      <w:lvlText w:val="•"/>
      <w:lvlJc w:val="left"/>
      <w:pPr>
        <w:ind w:left="2285" w:hanging="227"/>
      </w:pPr>
    </w:lvl>
    <w:lvl w:ilvl="3">
      <w:numFmt w:val="bullet"/>
      <w:lvlText w:val="•"/>
      <w:lvlJc w:val="left"/>
      <w:pPr>
        <w:ind w:left="3450" w:hanging="227"/>
      </w:pPr>
    </w:lvl>
    <w:lvl w:ilvl="4">
      <w:numFmt w:val="bullet"/>
      <w:lvlText w:val="•"/>
      <w:lvlJc w:val="left"/>
      <w:pPr>
        <w:ind w:left="4615" w:hanging="227"/>
      </w:pPr>
    </w:lvl>
    <w:lvl w:ilvl="5">
      <w:numFmt w:val="bullet"/>
      <w:lvlText w:val="•"/>
      <w:lvlJc w:val="left"/>
      <w:pPr>
        <w:ind w:left="5780" w:hanging="227"/>
      </w:pPr>
    </w:lvl>
    <w:lvl w:ilvl="6">
      <w:numFmt w:val="bullet"/>
      <w:lvlText w:val="•"/>
      <w:lvlJc w:val="left"/>
      <w:pPr>
        <w:ind w:left="6945" w:hanging="227"/>
      </w:pPr>
    </w:lvl>
    <w:lvl w:ilvl="7">
      <w:numFmt w:val="bullet"/>
      <w:lvlText w:val="•"/>
      <w:lvlJc w:val="left"/>
      <w:pPr>
        <w:ind w:left="8110" w:hanging="227"/>
      </w:pPr>
    </w:lvl>
    <w:lvl w:ilvl="8">
      <w:numFmt w:val="bullet"/>
      <w:lvlText w:val="•"/>
      <w:lvlJc w:val="left"/>
      <w:pPr>
        <w:ind w:left="9275" w:hanging="227"/>
      </w:pPr>
    </w:lvl>
  </w:abstractNum>
  <w:abstractNum w:abstractNumId="8" w15:restartNumberingAfterBreak="0">
    <w:nsid w:val="0000040A"/>
    <w:multiLevelType w:val="multilevel"/>
    <w:tmpl w:val="0000088D"/>
    <w:lvl w:ilvl="0">
      <w:start w:val="1"/>
      <w:numFmt w:val="decimal"/>
      <w:lvlText w:val="%1"/>
      <w:lvlJc w:val="left"/>
      <w:pPr>
        <w:ind w:left="957" w:hanging="227"/>
      </w:pPr>
      <w:rPr>
        <w:rFonts w:ascii="TradeGothicLTCom" w:hAnsi="TradeGothicLTCom" w:cs="TradeGothicLTCom"/>
        <w:b w:val="0"/>
        <w:bCs w:val="0"/>
        <w:color w:val="868689"/>
        <w:spacing w:val="-9"/>
        <w:w w:val="100"/>
        <w:sz w:val="15"/>
        <w:szCs w:val="15"/>
      </w:rPr>
    </w:lvl>
    <w:lvl w:ilvl="1">
      <w:numFmt w:val="bullet"/>
      <w:lvlText w:val="■"/>
      <w:lvlJc w:val="left"/>
      <w:pPr>
        <w:ind w:left="1287" w:hanging="227"/>
      </w:pPr>
      <w:rPr>
        <w:rFonts w:ascii="Wingdings" w:hAnsi="Wingdings" w:cs="Wingdings"/>
        <w:b w:val="0"/>
        <w:bCs w:val="0"/>
        <w:color w:val="339933"/>
        <w:w w:val="149"/>
        <w:sz w:val="18"/>
        <w:szCs w:val="18"/>
      </w:rPr>
    </w:lvl>
    <w:lvl w:ilvl="2">
      <w:numFmt w:val="bullet"/>
      <w:lvlText w:val="•"/>
      <w:lvlJc w:val="left"/>
      <w:pPr>
        <w:ind w:left="2427" w:hanging="227"/>
      </w:pPr>
    </w:lvl>
    <w:lvl w:ilvl="3">
      <w:numFmt w:val="bullet"/>
      <w:lvlText w:val="•"/>
      <w:lvlJc w:val="left"/>
      <w:pPr>
        <w:ind w:left="3574" w:hanging="227"/>
      </w:pPr>
    </w:lvl>
    <w:lvl w:ilvl="4">
      <w:numFmt w:val="bullet"/>
      <w:lvlText w:val="•"/>
      <w:lvlJc w:val="left"/>
      <w:pPr>
        <w:ind w:left="4721" w:hanging="227"/>
      </w:pPr>
    </w:lvl>
    <w:lvl w:ilvl="5">
      <w:numFmt w:val="bullet"/>
      <w:lvlText w:val="•"/>
      <w:lvlJc w:val="left"/>
      <w:pPr>
        <w:ind w:left="5869" w:hanging="227"/>
      </w:pPr>
    </w:lvl>
    <w:lvl w:ilvl="6">
      <w:numFmt w:val="bullet"/>
      <w:lvlText w:val="•"/>
      <w:lvlJc w:val="left"/>
      <w:pPr>
        <w:ind w:left="7016" w:hanging="227"/>
      </w:pPr>
    </w:lvl>
    <w:lvl w:ilvl="7">
      <w:numFmt w:val="bullet"/>
      <w:lvlText w:val="•"/>
      <w:lvlJc w:val="left"/>
      <w:pPr>
        <w:ind w:left="8163" w:hanging="227"/>
      </w:pPr>
    </w:lvl>
    <w:lvl w:ilvl="8">
      <w:numFmt w:val="bullet"/>
      <w:lvlText w:val="•"/>
      <w:lvlJc w:val="left"/>
      <w:pPr>
        <w:ind w:left="9310" w:hanging="227"/>
      </w:pPr>
    </w:lvl>
  </w:abstractNum>
  <w:abstractNum w:abstractNumId="9" w15:restartNumberingAfterBreak="0">
    <w:nsid w:val="01194470"/>
    <w:multiLevelType w:val="multilevel"/>
    <w:tmpl w:val="67C44B9A"/>
    <w:lvl w:ilvl="0">
      <w:start w:val="1"/>
      <w:numFmt w:val="bullet"/>
      <w:lvlText w:val=""/>
      <w:lvlJc w:val="left"/>
      <w:pPr>
        <w:ind w:left="34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10" w15:restartNumberingAfterBreak="0">
    <w:nsid w:val="0CDB62D8"/>
    <w:multiLevelType w:val="multilevel"/>
    <w:tmpl w:val="A61C00AC"/>
    <w:lvl w:ilvl="0">
      <w:start w:val="1"/>
      <w:numFmt w:val="bullet"/>
      <w:lvlText w:val=""/>
      <w:lvlJc w:val="left"/>
      <w:pPr>
        <w:ind w:left="339"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11" w15:restartNumberingAfterBreak="0">
    <w:nsid w:val="0F47565F"/>
    <w:multiLevelType w:val="multilevel"/>
    <w:tmpl w:val="71622C40"/>
    <w:lvl w:ilvl="0">
      <w:start w:val="1"/>
      <w:numFmt w:val="bullet"/>
      <w:lvlText w:val=""/>
      <w:lvlJc w:val="left"/>
      <w:pPr>
        <w:ind w:left="34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12" w15:restartNumberingAfterBreak="0">
    <w:nsid w:val="0FD05371"/>
    <w:multiLevelType w:val="multilevel"/>
    <w:tmpl w:val="C4B262CC"/>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13" w15:restartNumberingAfterBreak="0">
    <w:nsid w:val="0FEF721D"/>
    <w:multiLevelType w:val="multilevel"/>
    <w:tmpl w:val="02ACCC0A"/>
    <w:lvl w:ilvl="0">
      <w:start w:val="1"/>
      <w:numFmt w:val="decimal"/>
      <w:lvlText w:val="%1."/>
      <w:lvlJc w:val="left"/>
      <w:pPr>
        <w:ind w:left="1192" w:hanging="360"/>
      </w:pPr>
      <w:rPr>
        <w:rFonts w:hint="default"/>
      </w:rPr>
    </w:lvl>
    <w:lvl w:ilvl="1">
      <w:start w:val="6"/>
      <w:numFmt w:val="decimal"/>
      <w:isLgl/>
      <w:lvlText w:val="%1.%2"/>
      <w:lvlJc w:val="left"/>
      <w:pPr>
        <w:ind w:left="1559" w:hanging="708"/>
      </w:pPr>
      <w:rPr>
        <w:rFonts w:hint="default"/>
        <w:color w:val="4FA830"/>
      </w:rPr>
    </w:lvl>
    <w:lvl w:ilvl="2">
      <w:start w:val="1"/>
      <w:numFmt w:val="decimal"/>
      <w:isLgl/>
      <w:lvlText w:val="%1.%2.%3"/>
      <w:lvlJc w:val="left"/>
      <w:pPr>
        <w:ind w:left="1590" w:hanging="720"/>
      </w:pPr>
      <w:rPr>
        <w:rFonts w:hint="default"/>
        <w:color w:val="4FA830"/>
      </w:rPr>
    </w:lvl>
    <w:lvl w:ilvl="3">
      <w:start w:val="1"/>
      <w:numFmt w:val="decimal"/>
      <w:isLgl/>
      <w:lvlText w:val="%1.%2.%3.%4"/>
      <w:lvlJc w:val="left"/>
      <w:pPr>
        <w:ind w:left="1609" w:hanging="720"/>
      </w:pPr>
      <w:rPr>
        <w:rFonts w:hint="default"/>
        <w:color w:val="4FA830"/>
      </w:rPr>
    </w:lvl>
    <w:lvl w:ilvl="4">
      <w:start w:val="1"/>
      <w:numFmt w:val="decimal"/>
      <w:isLgl/>
      <w:lvlText w:val="%1.%2.%3.%4.%5"/>
      <w:lvlJc w:val="left"/>
      <w:pPr>
        <w:ind w:left="1988" w:hanging="1080"/>
      </w:pPr>
      <w:rPr>
        <w:rFonts w:hint="default"/>
        <w:color w:val="4FA830"/>
      </w:rPr>
    </w:lvl>
    <w:lvl w:ilvl="5">
      <w:start w:val="1"/>
      <w:numFmt w:val="decimal"/>
      <w:isLgl/>
      <w:lvlText w:val="%1.%2.%3.%4.%5.%6"/>
      <w:lvlJc w:val="left"/>
      <w:pPr>
        <w:ind w:left="2007" w:hanging="1080"/>
      </w:pPr>
      <w:rPr>
        <w:rFonts w:hint="default"/>
        <w:color w:val="4FA830"/>
      </w:rPr>
    </w:lvl>
    <w:lvl w:ilvl="6">
      <w:start w:val="1"/>
      <w:numFmt w:val="decimal"/>
      <w:isLgl/>
      <w:lvlText w:val="%1.%2.%3.%4.%5.%6.%7"/>
      <w:lvlJc w:val="left"/>
      <w:pPr>
        <w:ind w:left="2386" w:hanging="1440"/>
      </w:pPr>
      <w:rPr>
        <w:rFonts w:hint="default"/>
        <w:color w:val="4FA830"/>
      </w:rPr>
    </w:lvl>
    <w:lvl w:ilvl="7">
      <w:start w:val="1"/>
      <w:numFmt w:val="decimal"/>
      <w:isLgl/>
      <w:lvlText w:val="%1.%2.%3.%4.%5.%6.%7.%8"/>
      <w:lvlJc w:val="left"/>
      <w:pPr>
        <w:ind w:left="2405" w:hanging="1440"/>
      </w:pPr>
      <w:rPr>
        <w:rFonts w:hint="default"/>
        <w:color w:val="4FA830"/>
      </w:rPr>
    </w:lvl>
    <w:lvl w:ilvl="8">
      <w:start w:val="1"/>
      <w:numFmt w:val="decimal"/>
      <w:isLgl/>
      <w:lvlText w:val="%1.%2.%3.%4.%5.%6.%7.%8.%9"/>
      <w:lvlJc w:val="left"/>
      <w:pPr>
        <w:ind w:left="2784" w:hanging="1800"/>
      </w:pPr>
      <w:rPr>
        <w:rFonts w:hint="default"/>
        <w:color w:val="4FA830"/>
      </w:rPr>
    </w:lvl>
  </w:abstractNum>
  <w:abstractNum w:abstractNumId="14" w15:restartNumberingAfterBreak="0">
    <w:nsid w:val="172F1A38"/>
    <w:multiLevelType w:val="hybridMultilevel"/>
    <w:tmpl w:val="27484098"/>
    <w:lvl w:ilvl="0" w:tplc="92A0A312">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tplc="5468A1DC">
      <w:numFmt w:val="bullet"/>
      <w:lvlText w:val="•"/>
      <w:lvlJc w:val="left"/>
      <w:pPr>
        <w:ind w:left="2222" w:hanging="341"/>
      </w:pPr>
    </w:lvl>
    <w:lvl w:ilvl="2" w:tplc="1FBCC1AA">
      <w:numFmt w:val="bullet"/>
      <w:lvlText w:val="•"/>
      <w:lvlJc w:val="left"/>
      <w:pPr>
        <w:ind w:left="3265" w:hanging="341"/>
      </w:pPr>
    </w:lvl>
    <w:lvl w:ilvl="3" w:tplc="29867314">
      <w:numFmt w:val="bullet"/>
      <w:lvlText w:val="•"/>
      <w:lvlJc w:val="left"/>
      <w:pPr>
        <w:ind w:left="4307" w:hanging="341"/>
      </w:pPr>
    </w:lvl>
    <w:lvl w:ilvl="4" w:tplc="31920614">
      <w:numFmt w:val="bullet"/>
      <w:lvlText w:val="•"/>
      <w:lvlJc w:val="left"/>
      <w:pPr>
        <w:ind w:left="5350" w:hanging="341"/>
      </w:pPr>
    </w:lvl>
    <w:lvl w:ilvl="5" w:tplc="726C1FEC">
      <w:numFmt w:val="bullet"/>
      <w:lvlText w:val="•"/>
      <w:lvlJc w:val="left"/>
      <w:pPr>
        <w:ind w:left="6392" w:hanging="341"/>
      </w:pPr>
    </w:lvl>
    <w:lvl w:ilvl="6" w:tplc="1E56353E">
      <w:numFmt w:val="bullet"/>
      <w:lvlText w:val="•"/>
      <w:lvlJc w:val="left"/>
      <w:pPr>
        <w:ind w:left="7435" w:hanging="341"/>
      </w:pPr>
    </w:lvl>
    <w:lvl w:ilvl="7" w:tplc="EEFA7576">
      <w:numFmt w:val="bullet"/>
      <w:lvlText w:val="•"/>
      <w:lvlJc w:val="left"/>
      <w:pPr>
        <w:ind w:left="8477" w:hanging="341"/>
      </w:pPr>
    </w:lvl>
    <w:lvl w:ilvl="8" w:tplc="943EA8D6">
      <w:numFmt w:val="bullet"/>
      <w:lvlText w:val="•"/>
      <w:lvlJc w:val="left"/>
      <w:pPr>
        <w:ind w:left="9520" w:hanging="341"/>
      </w:pPr>
    </w:lvl>
  </w:abstractNum>
  <w:abstractNum w:abstractNumId="15" w15:restartNumberingAfterBreak="0">
    <w:nsid w:val="19F32569"/>
    <w:multiLevelType w:val="multilevel"/>
    <w:tmpl w:val="C804E7C4"/>
    <w:lvl w:ilvl="0">
      <w:start w:val="1"/>
      <w:numFmt w:val="bullet"/>
      <w:lvlText w:val=""/>
      <w:lvlJc w:val="left"/>
      <w:pPr>
        <w:ind w:left="34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16" w15:restartNumberingAfterBreak="0">
    <w:nsid w:val="1A171F74"/>
    <w:multiLevelType w:val="multilevel"/>
    <w:tmpl w:val="DEE0F93E"/>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17" w15:restartNumberingAfterBreak="0">
    <w:nsid w:val="1B55352C"/>
    <w:multiLevelType w:val="multilevel"/>
    <w:tmpl w:val="4A669E4A"/>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18" w15:restartNumberingAfterBreak="0">
    <w:nsid w:val="28835459"/>
    <w:multiLevelType w:val="hybridMultilevel"/>
    <w:tmpl w:val="C136D6AA"/>
    <w:lvl w:ilvl="0" w:tplc="4A867232">
      <w:start w:val="1"/>
      <w:numFmt w:val="decimal"/>
      <w:lvlText w:val="%1."/>
      <w:lvlJc w:val="left"/>
      <w:pPr>
        <w:ind w:left="1192" w:hanging="360"/>
      </w:pPr>
      <w:rPr>
        <w:rFonts w:hint="default"/>
      </w:rPr>
    </w:lvl>
    <w:lvl w:ilvl="1" w:tplc="04070019" w:tentative="1">
      <w:start w:val="1"/>
      <w:numFmt w:val="lowerLetter"/>
      <w:lvlText w:val="%2."/>
      <w:lvlJc w:val="left"/>
      <w:pPr>
        <w:ind w:left="1912" w:hanging="360"/>
      </w:pPr>
    </w:lvl>
    <w:lvl w:ilvl="2" w:tplc="0407001B" w:tentative="1">
      <w:start w:val="1"/>
      <w:numFmt w:val="lowerRoman"/>
      <w:lvlText w:val="%3."/>
      <w:lvlJc w:val="right"/>
      <w:pPr>
        <w:ind w:left="2632" w:hanging="180"/>
      </w:pPr>
    </w:lvl>
    <w:lvl w:ilvl="3" w:tplc="0407000F" w:tentative="1">
      <w:start w:val="1"/>
      <w:numFmt w:val="decimal"/>
      <w:lvlText w:val="%4."/>
      <w:lvlJc w:val="left"/>
      <w:pPr>
        <w:ind w:left="3352" w:hanging="360"/>
      </w:pPr>
    </w:lvl>
    <w:lvl w:ilvl="4" w:tplc="04070019" w:tentative="1">
      <w:start w:val="1"/>
      <w:numFmt w:val="lowerLetter"/>
      <w:lvlText w:val="%5."/>
      <w:lvlJc w:val="left"/>
      <w:pPr>
        <w:ind w:left="4072" w:hanging="360"/>
      </w:pPr>
    </w:lvl>
    <w:lvl w:ilvl="5" w:tplc="0407001B" w:tentative="1">
      <w:start w:val="1"/>
      <w:numFmt w:val="lowerRoman"/>
      <w:lvlText w:val="%6."/>
      <w:lvlJc w:val="right"/>
      <w:pPr>
        <w:ind w:left="4792" w:hanging="180"/>
      </w:pPr>
    </w:lvl>
    <w:lvl w:ilvl="6" w:tplc="0407000F" w:tentative="1">
      <w:start w:val="1"/>
      <w:numFmt w:val="decimal"/>
      <w:lvlText w:val="%7."/>
      <w:lvlJc w:val="left"/>
      <w:pPr>
        <w:ind w:left="5512" w:hanging="360"/>
      </w:pPr>
    </w:lvl>
    <w:lvl w:ilvl="7" w:tplc="04070019" w:tentative="1">
      <w:start w:val="1"/>
      <w:numFmt w:val="lowerLetter"/>
      <w:lvlText w:val="%8."/>
      <w:lvlJc w:val="left"/>
      <w:pPr>
        <w:ind w:left="6232" w:hanging="360"/>
      </w:pPr>
    </w:lvl>
    <w:lvl w:ilvl="8" w:tplc="0407001B" w:tentative="1">
      <w:start w:val="1"/>
      <w:numFmt w:val="lowerRoman"/>
      <w:lvlText w:val="%9."/>
      <w:lvlJc w:val="right"/>
      <w:pPr>
        <w:ind w:left="6952" w:hanging="180"/>
      </w:pPr>
    </w:lvl>
  </w:abstractNum>
  <w:abstractNum w:abstractNumId="19" w15:restartNumberingAfterBreak="0">
    <w:nsid w:val="33D1253D"/>
    <w:multiLevelType w:val="multilevel"/>
    <w:tmpl w:val="7BA029F0"/>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20" w15:restartNumberingAfterBreak="0">
    <w:nsid w:val="36E83171"/>
    <w:multiLevelType w:val="multilevel"/>
    <w:tmpl w:val="DAC65D80"/>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21" w15:restartNumberingAfterBreak="0">
    <w:nsid w:val="38D3271C"/>
    <w:multiLevelType w:val="hybridMultilevel"/>
    <w:tmpl w:val="4B9E847C"/>
    <w:lvl w:ilvl="0" w:tplc="1FDEF038">
      <w:start w:val="1"/>
      <w:numFmt w:val="decimal"/>
      <w:lvlText w:val="%1."/>
      <w:lvlJc w:val="left"/>
      <w:pPr>
        <w:ind w:left="1873" w:hanging="360"/>
      </w:pPr>
      <w:rPr>
        <w:rFonts w:hint="default"/>
      </w:rPr>
    </w:lvl>
    <w:lvl w:ilvl="1" w:tplc="04070019" w:tentative="1">
      <w:start w:val="1"/>
      <w:numFmt w:val="lowerLetter"/>
      <w:lvlText w:val="%2."/>
      <w:lvlJc w:val="left"/>
      <w:pPr>
        <w:ind w:left="2593" w:hanging="360"/>
      </w:pPr>
    </w:lvl>
    <w:lvl w:ilvl="2" w:tplc="0407001B" w:tentative="1">
      <w:start w:val="1"/>
      <w:numFmt w:val="lowerRoman"/>
      <w:lvlText w:val="%3."/>
      <w:lvlJc w:val="right"/>
      <w:pPr>
        <w:ind w:left="3313" w:hanging="180"/>
      </w:pPr>
    </w:lvl>
    <w:lvl w:ilvl="3" w:tplc="0407000F" w:tentative="1">
      <w:start w:val="1"/>
      <w:numFmt w:val="decimal"/>
      <w:lvlText w:val="%4."/>
      <w:lvlJc w:val="left"/>
      <w:pPr>
        <w:ind w:left="4033" w:hanging="360"/>
      </w:pPr>
    </w:lvl>
    <w:lvl w:ilvl="4" w:tplc="04070019" w:tentative="1">
      <w:start w:val="1"/>
      <w:numFmt w:val="lowerLetter"/>
      <w:lvlText w:val="%5."/>
      <w:lvlJc w:val="left"/>
      <w:pPr>
        <w:ind w:left="4753" w:hanging="360"/>
      </w:pPr>
    </w:lvl>
    <w:lvl w:ilvl="5" w:tplc="0407001B" w:tentative="1">
      <w:start w:val="1"/>
      <w:numFmt w:val="lowerRoman"/>
      <w:lvlText w:val="%6."/>
      <w:lvlJc w:val="right"/>
      <w:pPr>
        <w:ind w:left="5473" w:hanging="180"/>
      </w:pPr>
    </w:lvl>
    <w:lvl w:ilvl="6" w:tplc="0407000F" w:tentative="1">
      <w:start w:val="1"/>
      <w:numFmt w:val="decimal"/>
      <w:lvlText w:val="%7."/>
      <w:lvlJc w:val="left"/>
      <w:pPr>
        <w:ind w:left="6193" w:hanging="360"/>
      </w:pPr>
    </w:lvl>
    <w:lvl w:ilvl="7" w:tplc="04070019" w:tentative="1">
      <w:start w:val="1"/>
      <w:numFmt w:val="lowerLetter"/>
      <w:lvlText w:val="%8."/>
      <w:lvlJc w:val="left"/>
      <w:pPr>
        <w:ind w:left="6913" w:hanging="360"/>
      </w:pPr>
    </w:lvl>
    <w:lvl w:ilvl="8" w:tplc="0407001B" w:tentative="1">
      <w:start w:val="1"/>
      <w:numFmt w:val="lowerRoman"/>
      <w:lvlText w:val="%9."/>
      <w:lvlJc w:val="right"/>
      <w:pPr>
        <w:ind w:left="7633" w:hanging="180"/>
      </w:pPr>
    </w:lvl>
  </w:abstractNum>
  <w:abstractNum w:abstractNumId="22" w15:restartNumberingAfterBreak="0">
    <w:nsid w:val="3934484A"/>
    <w:multiLevelType w:val="multilevel"/>
    <w:tmpl w:val="E3501A9E"/>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23" w15:restartNumberingAfterBreak="0">
    <w:nsid w:val="3D6A5BC5"/>
    <w:multiLevelType w:val="hybridMultilevel"/>
    <w:tmpl w:val="E264A4F8"/>
    <w:lvl w:ilvl="0" w:tplc="CF98A5B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tplc="0096E09C">
      <w:numFmt w:val="bullet"/>
      <w:lvlText w:val="•"/>
      <w:lvlJc w:val="left"/>
      <w:pPr>
        <w:ind w:left="2222" w:hanging="341"/>
      </w:pPr>
    </w:lvl>
    <w:lvl w:ilvl="2" w:tplc="434C4132">
      <w:numFmt w:val="bullet"/>
      <w:lvlText w:val="•"/>
      <w:lvlJc w:val="left"/>
      <w:pPr>
        <w:ind w:left="3265" w:hanging="341"/>
      </w:pPr>
    </w:lvl>
    <w:lvl w:ilvl="3" w:tplc="9CCCE434">
      <w:numFmt w:val="bullet"/>
      <w:lvlText w:val="•"/>
      <w:lvlJc w:val="left"/>
      <w:pPr>
        <w:ind w:left="4307" w:hanging="341"/>
      </w:pPr>
    </w:lvl>
    <w:lvl w:ilvl="4" w:tplc="4B94BA0E">
      <w:numFmt w:val="bullet"/>
      <w:lvlText w:val="•"/>
      <w:lvlJc w:val="left"/>
      <w:pPr>
        <w:ind w:left="5350" w:hanging="341"/>
      </w:pPr>
    </w:lvl>
    <w:lvl w:ilvl="5" w:tplc="4784F3C4">
      <w:numFmt w:val="bullet"/>
      <w:lvlText w:val="•"/>
      <w:lvlJc w:val="left"/>
      <w:pPr>
        <w:ind w:left="6392" w:hanging="341"/>
      </w:pPr>
    </w:lvl>
    <w:lvl w:ilvl="6" w:tplc="37A041A4">
      <w:numFmt w:val="bullet"/>
      <w:lvlText w:val="•"/>
      <w:lvlJc w:val="left"/>
      <w:pPr>
        <w:ind w:left="7435" w:hanging="341"/>
      </w:pPr>
    </w:lvl>
    <w:lvl w:ilvl="7" w:tplc="7F902102">
      <w:numFmt w:val="bullet"/>
      <w:lvlText w:val="•"/>
      <w:lvlJc w:val="left"/>
      <w:pPr>
        <w:ind w:left="8477" w:hanging="341"/>
      </w:pPr>
    </w:lvl>
    <w:lvl w:ilvl="8" w:tplc="957897F6">
      <w:numFmt w:val="bullet"/>
      <w:lvlText w:val="•"/>
      <w:lvlJc w:val="left"/>
      <w:pPr>
        <w:ind w:left="9520" w:hanging="341"/>
      </w:pPr>
    </w:lvl>
  </w:abstractNum>
  <w:abstractNum w:abstractNumId="24" w15:restartNumberingAfterBreak="0">
    <w:nsid w:val="3F543896"/>
    <w:multiLevelType w:val="multilevel"/>
    <w:tmpl w:val="37948F26"/>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25" w15:restartNumberingAfterBreak="0">
    <w:nsid w:val="46FF74D5"/>
    <w:multiLevelType w:val="multilevel"/>
    <w:tmpl w:val="DEF6037E"/>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26" w15:restartNumberingAfterBreak="0">
    <w:nsid w:val="49D52FD9"/>
    <w:multiLevelType w:val="multilevel"/>
    <w:tmpl w:val="B7C8181C"/>
    <w:lvl w:ilvl="0">
      <w:start w:val="1"/>
      <w:numFmt w:val="bullet"/>
      <w:lvlText w:val=""/>
      <w:lvlJc w:val="left"/>
      <w:pPr>
        <w:ind w:left="34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27" w15:restartNumberingAfterBreak="0">
    <w:nsid w:val="56E315D4"/>
    <w:multiLevelType w:val="multilevel"/>
    <w:tmpl w:val="31A61116"/>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28" w15:restartNumberingAfterBreak="0">
    <w:nsid w:val="598D2ED4"/>
    <w:multiLevelType w:val="multilevel"/>
    <w:tmpl w:val="51B020C4"/>
    <w:lvl w:ilvl="0">
      <w:start w:val="1"/>
      <w:numFmt w:val="bullet"/>
      <w:lvlText w:val=""/>
      <w:lvlJc w:val="left"/>
      <w:pPr>
        <w:ind w:left="339"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298" w:hanging="341"/>
      </w:pPr>
    </w:lvl>
    <w:lvl w:ilvl="2">
      <w:numFmt w:val="bullet"/>
      <w:lvlText w:val="•"/>
      <w:lvlJc w:val="left"/>
      <w:pPr>
        <w:ind w:left="2256" w:hanging="341"/>
      </w:pPr>
    </w:lvl>
    <w:lvl w:ilvl="3">
      <w:numFmt w:val="bullet"/>
      <w:lvlText w:val="•"/>
      <w:lvlJc w:val="left"/>
      <w:pPr>
        <w:ind w:left="3214" w:hanging="341"/>
      </w:pPr>
    </w:lvl>
    <w:lvl w:ilvl="4">
      <w:numFmt w:val="bullet"/>
      <w:lvlText w:val="•"/>
      <w:lvlJc w:val="left"/>
      <w:pPr>
        <w:ind w:left="4172" w:hanging="341"/>
      </w:pPr>
    </w:lvl>
    <w:lvl w:ilvl="5">
      <w:numFmt w:val="bullet"/>
      <w:lvlText w:val="•"/>
      <w:lvlJc w:val="left"/>
      <w:pPr>
        <w:ind w:left="5130" w:hanging="341"/>
      </w:pPr>
    </w:lvl>
    <w:lvl w:ilvl="6">
      <w:numFmt w:val="bullet"/>
      <w:lvlText w:val="•"/>
      <w:lvlJc w:val="left"/>
      <w:pPr>
        <w:ind w:left="6088" w:hanging="341"/>
      </w:pPr>
    </w:lvl>
    <w:lvl w:ilvl="7">
      <w:numFmt w:val="bullet"/>
      <w:lvlText w:val="•"/>
      <w:lvlJc w:val="left"/>
      <w:pPr>
        <w:ind w:left="7046" w:hanging="341"/>
      </w:pPr>
    </w:lvl>
    <w:lvl w:ilvl="8">
      <w:numFmt w:val="bullet"/>
      <w:lvlText w:val="•"/>
      <w:lvlJc w:val="left"/>
      <w:pPr>
        <w:ind w:left="8005" w:hanging="341"/>
      </w:pPr>
    </w:lvl>
  </w:abstractNum>
  <w:abstractNum w:abstractNumId="29" w15:restartNumberingAfterBreak="0">
    <w:nsid w:val="5BCD2206"/>
    <w:multiLevelType w:val="hybridMultilevel"/>
    <w:tmpl w:val="FBDA7B76"/>
    <w:lvl w:ilvl="0" w:tplc="3782E828">
      <w:start w:val="1"/>
      <w:numFmt w:val="bullet"/>
      <w:lvlText w:val=""/>
      <w:lvlJc w:val="left"/>
      <w:pPr>
        <w:ind w:left="718" w:hanging="360"/>
      </w:pPr>
      <w:rPr>
        <w:rFonts w:ascii="Wingdings" w:hAnsi="Wingdings" w:hint="default"/>
        <w:b w:val="0"/>
        <w:i w:val="0"/>
        <w:caps w:val="0"/>
        <w:strike w:val="0"/>
        <w:dstrike w:val="0"/>
        <w:vanish w:val="0"/>
        <w:color w:val="339933"/>
        <w:spacing w:val="0"/>
        <w:w w:val="100"/>
        <w:kern w:val="0"/>
        <w:position w:val="0"/>
        <w:sz w:val="18"/>
        <w:u w:color="339933"/>
        <w:vertAlign w:val="baseline"/>
        <w14:numSpacing w14:val="default"/>
      </w:rPr>
    </w:lvl>
    <w:lvl w:ilvl="1" w:tplc="04070003" w:tentative="1">
      <w:start w:val="1"/>
      <w:numFmt w:val="bullet"/>
      <w:lvlText w:val="o"/>
      <w:lvlJc w:val="left"/>
      <w:pPr>
        <w:ind w:left="1438" w:hanging="360"/>
      </w:pPr>
      <w:rPr>
        <w:rFonts w:ascii="Courier New" w:hAnsi="Courier New" w:cs="Courier New" w:hint="default"/>
      </w:rPr>
    </w:lvl>
    <w:lvl w:ilvl="2" w:tplc="04070005" w:tentative="1">
      <w:start w:val="1"/>
      <w:numFmt w:val="bullet"/>
      <w:lvlText w:val=""/>
      <w:lvlJc w:val="left"/>
      <w:pPr>
        <w:ind w:left="2158" w:hanging="360"/>
      </w:pPr>
      <w:rPr>
        <w:rFonts w:ascii="Wingdings" w:hAnsi="Wingdings" w:hint="default"/>
      </w:rPr>
    </w:lvl>
    <w:lvl w:ilvl="3" w:tplc="04070001" w:tentative="1">
      <w:start w:val="1"/>
      <w:numFmt w:val="bullet"/>
      <w:lvlText w:val=""/>
      <w:lvlJc w:val="left"/>
      <w:pPr>
        <w:ind w:left="2878" w:hanging="360"/>
      </w:pPr>
      <w:rPr>
        <w:rFonts w:ascii="Symbol" w:hAnsi="Symbol" w:hint="default"/>
      </w:rPr>
    </w:lvl>
    <w:lvl w:ilvl="4" w:tplc="04070003" w:tentative="1">
      <w:start w:val="1"/>
      <w:numFmt w:val="bullet"/>
      <w:lvlText w:val="o"/>
      <w:lvlJc w:val="left"/>
      <w:pPr>
        <w:ind w:left="3598" w:hanging="360"/>
      </w:pPr>
      <w:rPr>
        <w:rFonts w:ascii="Courier New" w:hAnsi="Courier New" w:cs="Courier New" w:hint="default"/>
      </w:rPr>
    </w:lvl>
    <w:lvl w:ilvl="5" w:tplc="04070005" w:tentative="1">
      <w:start w:val="1"/>
      <w:numFmt w:val="bullet"/>
      <w:lvlText w:val=""/>
      <w:lvlJc w:val="left"/>
      <w:pPr>
        <w:ind w:left="4318" w:hanging="360"/>
      </w:pPr>
      <w:rPr>
        <w:rFonts w:ascii="Wingdings" w:hAnsi="Wingdings" w:hint="default"/>
      </w:rPr>
    </w:lvl>
    <w:lvl w:ilvl="6" w:tplc="04070001" w:tentative="1">
      <w:start w:val="1"/>
      <w:numFmt w:val="bullet"/>
      <w:lvlText w:val=""/>
      <w:lvlJc w:val="left"/>
      <w:pPr>
        <w:ind w:left="5038" w:hanging="360"/>
      </w:pPr>
      <w:rPr>
        <w:rFonts w:ascii="Symbol" w:hAnsi="Symbol" w:hint="default"/>
      </w:rPr>
    </w:lvl>
    <w:lvl w:ilvl="7" w:tplc="04070003" w:tentative="1">
      <w:start w:val="1"/>
      <w:numFmt w:val="bullet"/>
      <w:lvlText w:val="o"/>
      <w:lvlJc w:val="left"/>
      <w:pPr>
        <w:ind w:left="5758" w:hanging="360"/>
      </w:pPr>
      <w:rPr>
        <w:rFonts w:ascii="Courier New" w:hAnsi="Courier New" w:cs="Courier New" w:hint="default"/>
      </w:rPr>
    </w:lvl>
    <w:lvl w:ilvl="8" w:tplc="04070005" w:tentative="1">
      <w:start w:val="1"/>
      <w:numFmt w:val="bullet"/>
      <w:lvlText w:val=""/>
      <w:lvlJc w:val="left"/>
      <w:pPr>
        <w:ind w:left="6478" w:hanging="360"/>
      </w:pPr>
      <w:rPr>
        <w:rFonts w:ascii="Wingdings" w:hAnsi="Wingdings" w:hint="default"/>
      </w:rPr>
    </w:lvl>
  </w:abstractNum>
  <w:abstractNum w:abstractNumId="30" w15:restartNumberingAfterBreak="0">
    <w:nsid w:val="63DA5F81"/>
    <w:multiLevelType w:val="hybridMultilevel"/>
    <w:tmpl w:val="1A32370A"/>
    <w:lvl w:ilvl="0" w:tplc="A718F0A2">
      <w:start w:val="1"/>
      <w:numFmt w:val="decimal"/>
      <w:lvlText w:val="%1."/>
      <w:lvlJc w:val="left"/>
      <w:pPr>
        <w:ind w:left="1193" w:hanging="360"/>
      </w:pPr>
      <w:rPr>
        <w:rFonts w:hint="default"/>
      </w:rPr>
    </w:lvl>
    <w:lvl w:ilvl="1" w:tplc="04070019">
      <w:start w:val="1"/>
      <w:numFmt w:val="lowerLetter"/>
      <w:lvlText w:val="%2."/>
      <w:lvlJc w:val="left"/>
      <w:pPr>
        <w:ind w:left="1913" w:hanging="360"/>
      </w:pPr>
    </w:lvl>
    <w:lvl w:ilvl="2" w:tplc="0407001B" w:tentative="1">
      <w:start w:val="1"/>
      <w:numFmt w:val="lowerRoman"/>
      <w:lvlText w:val="%3."/>
      <w:lvlJc w:val="right"/>
      <w:pPr>
        <w:ind w:left="2633" w:hanging="180"/>
      </w:pPr>
    </w:lvl>
    <w:lvl w:ilvl="3" w:tplc="0407000F" w:tentative="1">
      <w:start w:val="1"/>
      <w:numFmt w:val="decimal"/>
      <w:lvlText w:val="%4."/>
      <w:lvlJc w:val="left"/>
      <w:pPr>
        <w:ind w:left="3353" w:hanging="360"/>
      </w:pPr>
    </w:lvl>
    <w:lvl w:ilvl="4" w:tplc="04070019" w:tentative="1">
      <w:start w:val="1"/>
      <w:numFmt w:val="lowerLetter"/>
      <w:lvlText w:val="%5."/>
      <w:lvlJc w:val="left"/>
      <w:pPr>
        <w:ind w:left="4073" w:hanging="360"/>
      </w:pPr>
    </w:lvl>
    <w:lvl w:ilvl="5" w:tplc="0407001B" w:tentative="1">
      <w:start w:val="1"/>
      <w:numFmt w:val="lowerRoman"/>
      <w:lvlText w:val="%6."/>
      <w:lvlJc w:val="right"/>
      <w:pPr>
        <w:ind w:left="4793" w:hanging="180"/>
      </w:pPr>
    </w:lvl>
    <w:lvl w:ilvl="6" w:tplc="0407000F" w:tentative="1">
      <w:start w:val="1"/>
      <w:numFmt w:val="decimal"/>
      <w:lvlText w:val="%7."/>
      <w:lvlJc w:val="left"/>
      <w:pPr>
        <w:ind w:left="5513" w:hanging="360"/>
      </w:pPr>
    </w:lvl>
    <w:lvl w:ilvl="7" w:tplc="04070019" w:tentative="1">
      <w:start w:val="1"/>
      <w:numFmt w:val="lowerLetter"/>
      <w:lvlText w:val="%8."/>
      <w:lvlJc w:val="left"/>
      <w:pPr>
        <w:ind w:left="6233" w:hanging="360"/>
      </w:pPr>
    </w:lvl>
    <w:lvl w:ilvl="8" w:tplc="0407001B" w:tentative="1">
      <w:start w:val="1"/>
      <w:numFmt w:val="lowerRoman"/>
      <w:lvlText w:val="%9."/>
      <w:lvlJc w:val="right"/>
      <w:pPr>
        <w:ind w:left="6953" w:hanging="180"/>
      </w:pPr>
    </w:lvl>
  </w:abstractNum>
  <w:abstractNum w:abstractNumId="31" w15:restartNumberingAfterBreak="0">
    <w:nsid w:val="66116573"/>
    <w:multiLevelType w:val="multilevel"/>
    <w:tmpl w:val="02ACCC0A"/>
    <w:lvl w:ilvl="0">
      <w:start w:val="1"/>
      <w:numFmt w:val="decimal"/>
      <w:lvlText w:val="%1."/>
      <w:lvlJc w:val="left"/>
      <w:pPr>
        <w:ind w:left="1192" w:hanging="360"/>
      </w:pPr>
      <w:rPr>
        <w:rFonts w:hint="default"/>
      </w:rPr>
    </w:lvl>
    <w:lvl w:ilvl="1">
      <w:start w:val="6"/>
      <w:numFmt w:val="decimal"/>
      <w:isLgl/>
      <w:lvlText w:val="%1.%2"/>
      <w:lvlJc w:val="left"/>
      <w:pPr>
        <w:ind w:left="1559" w:hanging="708"/>
      </w:pPr>
      <w:rPr>
        <w:rFonts w:hint="default"/>
        <w:color w:val="4FA830"/>
      </w:rPr>
    </w:lvl>
    <w:lvl w:ilvl="2">
      <w:start w:val="1"/>
      <w:numFmt w:val="decimal"/>
      <w:isLgl/>
      <w:lvlText w:val="%1.%2.%3"/>
      <w:lvlJc w:val="left"/>
      <w:pPr>
        <w:ind w:left="1590" w:hanging="720"/>
      </w:pPr>
      <w:rPr>
        <w:rFonts w:hint="default"/>
        <w:color w:val="4FA830"/>
      </w:rPr>
    </w:lvl>
    <w:lvl w:ilvl="3">
      <w:start w:val="1"/>
      <w:numFmt w:val="decimal"/>
      <w:isLgl/>
      <w:lvlText w:val="%1.%2.%3.%4"/>
      <w:lvlJc w:val="left"/>
      <w:pPr>
        <w:ind w:left="1609" w:hanging="720"/>
      </w:pPr>
      <w:rPr>
        <w:rFonts w:hint="default"/>
        <w:color w:val="4FA830"/>
      </w:rPr>
    </w:lvl>
    <w:lvl w:ilvl="4">
      <w:start w:val="1"/>
      <w:numFmt w:val="decimal"/>
      <w:isLgl/>
      <w:lvlText w:val="%1.%2.%3.%4.%5"/>
      <w:lvlJc w:val="left"/>
      <w:pPr>
        <w:ind w:left="1988" w:hanging="1080"/>
      </w:pPr>
      <w:rPr>
        <w:rFonts w:hint="default"/>
        <w:color w:val="4FA830"/>
      </w:rPr>
    </w:lvl>
    <w:lvl w:ilvl="5">
      <w:start w:val="1"/>
      <w:numFmt w:val="decimal"/>
      <w:isLgl/>
      <w:lvlText w:val="%1.%2.%3.%4.%5.%6"/>
      <w:lvlJc w:val="left"/>
      <w:pPr>
        <w:ind w:left="2007" w:hanging="1080"/>
      </w:pPr>
      <w:rPr>
        <w:rFonts w:hint="default"/>
        <w:color w:val="4FA830"/>
      </w:rPr>
    </w:lvl>
    <w:lvl w:ilvl="6">
      <w:start w:val="1"/>
      <w:numFmt w:val="decimal"/>
      <w:isLgl/>
      <w:lvlText w:val="%1.%2.%3.%4.%5.%6.%7"/>
      <w:lvlJc w:val="left"/>
      <w:pPr>
        <w:ind w:left="2386" w:hanging="1440"/>
      </w:pPr>
      <w:rPr>
        <w:rFonts w:hint="default"/>
        <w:color w:val="4FA830"/>
      </w:rPr>
    </w:lvl>
    <w:lvl w:ilvl="7">
      <w:start w:val="1"/>
      <w:numFmt w:val="decimal"/>
      <w:isLgl/>
      <w:lvlText w:val="%1.%2.%3.%4.%5.%6.%7.%8"/>
      <w:lvlJc w:val="left"/>
      <w:pPr>
        <w:ind w:left="2405" w:hanging="1440"/>
      </w:pPr>
      <w:rPr>
        <w:rFonts w:hint="default"/>
        <w:color w:val="4FA830"/>
      </w:rPr>
    </w:lvl>
    <w:lvl w:ilvl="8">
      <w:start w:val="1"/>
      <w:numFmt w:val="decimal"/>
      <w:isLgl/>
      <w:lvlText w:val="%1.%2.%3.%4.%5.%6.%7.%8.%9"/>
      <w:lvlJc w:val="left"/>
      <w:pPr>
        <w:ind w:left="2784" w:hanging="1800"/>
      </w:pPr>
      <w:rPr>
        <w:rFonts w:hint="default"/>
        <w:color w:val="4FA830"/>
      </w:rPr>
    </w:lvl>
  </w:abstractNum>
  <w:abstractNum w:abstractNumId="32" w15:restartNumberingAfterBreak="0">
    <w:nsid w:val="69930938"/>
    <w:multiLevelType w:val="hybridMultilevel"/>
    <w:tmpl w:val="C86EA2DE"/>
    <w:lvl w:ilvl="0" w:tplc="36B2951E">
      <w:start w:val="1"/>
      <w:numFmt w:val="bullet"/>
      <w:lvlText w:val=""/>
      <w:lvlJc w:val="left"/>
      <w:pPr>
        <w:ind w:left="1894"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70003" w:tentative="1">
      <w:start w:val="1"/>
      <w:numFmt w:val="bullet"/>
      <w:lvlText w:val="o"/>
      <w:lvlJc w:val="left"/>
      <w:pPr>
        <w:ind w:left="2614" w:hanging="360"/>
      </w:pPr>
      <w:rPr>
        <w:rFonts w:ascii="Courier New" w:hAnsi="Courier New" w:cs="Courier New" w:hint="default"/>
      </w:rPr>
    </w:lvl>
    <w:lvl w:ilvl="2" w:tplc="04070005" w:tentative="1">
      <w:start w:val="1"/>
      <w:numFmt w:val="bullet"/>
      <w:lvlText w:val=""/>
      <w:lvlJc w:val="left"/>
      <w:pPr>
        <w:ind w:left="3334" w:hanging="360"/>
      </w:pPr>
      <w:rPr>
        <w:rFonts w:ascii="Wingdings" w:hAnsi="Wingdings" w:hint="default"/>
      </w:rPr>
    </w:lvl>
    <w:lvl w:ilvl="3" w:tplc="04070001" w:tentative="1">
      <w:start w:val="1"/>
      <w:numFmt w:val="bullet"/>
      <w:lvlText w:val=""/>
      <w:lvlJc w:val="left"/>
      <w:pPr>
        <w:ind w:left="4054" w:hanging="360"/>
      </w:pPr>
      <w:rPr>
        <w:rFonts w:ascii="Symbol" w:hAnsi="Symbol" w:hint="default"/>
      </w:rPr>
    </w:lvl>
    <w:lvl w:ilvl="4" w:tplc="04070003" w:tentative="1">
      <w:start w:val="1"/>
      <w:numFmt w:val="bullet"/>
      <w:lvlText w:val="o"/>
      <w:lvlJc w:val="left"/>
      <w:pPr>
        <w:ind w:left="4774" w:hanging="360"/>
      </w:pPr>
      <w:rPr>
        <w:rFonts w:ascii="Courier New" w:hAnsi="Courier New" w:cs="Courier New" w:hint="default"/>
      </w:rPr>
    </w:lvl>
    <w:lvl w:ilvl="5" w:tplc="04070005" w:tentative="1">
      <w:start w:val="1"/>
      <w:numFmt w:val="bullet"/>
      <w:lvlText w:val=""/>
      <w:lvlJc w:val="left"/>
      <w:pPr>
        <w:ind w:left="5494" w:hanging="360"/>
      </w:pPr>
      <w:rPr>
        <w:rFonts w:ascii="Wingdings" w:hAnsi="Wingdings" w:hint="default"/>
      </w:rPr>
    </w:lvl>
    <w:lvl w:ilvl="6" w:tplc="04070001" w:tentative="1">
      <w:start w:val="1"/>
      <w:numFmt w:val="bullet"/>
      <w:lvlText w:val=""/>
      <w:lvlJc w:val="left"/>
      <w:pPr>
        <w:ind w:left="6214" w:hanging="360"/>
      </w:pPr>
      <w:rPr>
        <w:rFonts w:ascii="Symbol" w:hAnsi="Symbol" w:hint="default"/>
      </w:rPr>
    </w:lvl>
    <w:lvl w:ilvl="7" w:tplc="04070003" w:tentative="1">
      <w:start w:val="1"/>
      <w:numFmt w:val="bullet"/>
      <w:lvlText w:val="o"/>
      <w:lvlJc w:val="left"/>
      <w:pPr>
        <w:ind w:left="6934" w:hanging="360"/>
      </w:pPr>
      <w:rPr>
        <w:rFonts w:ascii="Courier New" w:hAnsi="Courier New" w:cs="Courier New" w:hint="default"/>
      </w:rPr>
    </w:lvl>
    <w:lvl w:ilvl="8" w:tplc="04070005" w:tentative="1">
      <w:start w:val="1"/>
      <w:numFmt w:val="bullet"/>
      <w:lvlText w:val=""/>
      <w:lvlJc w:val="left"/>
      <w:pPr>
        <w:ind w:left="7654" w:hanging="360"/>
      </w:pPr>
      <w:rPr>
        <w:rFonts w:ascii="Wingdings" w:hAnsi="Wingdings" w:hint="default"/>
      </w:rPr>
    </w:lvl>
  </w:abstractNum>
  <w:abstractNum w:abstractNumId="33" w15:restartNumberingAfterBreak="0">
    <w:nsid w:val="6C5C5B2D"/>
    <w:multiLevelType w:val="hybridMultilevel"/>
    <w:tmpl w:val="4476BF98"/>
    <w:lvl w:ilvl="0" w:tplc="36B2951E">
      <w:start w:val="1"/>
      <w:numFmt w:val="bullet"/>
      <w:lvlText w:val=""/>
      <w:lvlJc w:val="left"/>
      <w:pPr>
        <w:ind w:left="1553"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70003" w:tentative="1">
      <w:start w:val="1"/>
      <w:numFmt w:val="bullet"/>
      <w:lvlText w:val="o"/>
      <w:lvlJc w:val="left"/>
      <w:pPr>
        <w:ind w:left="2273" w:hanging="360"/>
      </w:pPr>
      <w:rPr>
        <w:rFonts w:ascii="Courier New" w:hAnsi="Courier New" w:cs="Courier New" w:hint="default"/>
      </w:rPr>
    </w:lvl>
    <w:lvl w:ilvl="2" w:tplc="04070005" w:tentative="1">
      <w:start w:val="1"/>
      <w:numFmt w:val="bullet"/>
      <w:lvlText w:val=""/>
      <w:lvlJc w:val="left"/>
      <w:pPr>
        <w:ind w:left="2993" w:hanging="360"/>
      </w:pPr>
      <w:rPr>
        <w:rFonts w:ascii="Wingdings" w:hAnsi="Wingdings" w:hint="default"/>
      </w:rPr>
    </w:lvl>
    <w:lvl w:ilvl="3" w:tplc="04070001" w:tentative="1">
      <w:start w:val="1"/>
      <w:numFmt w:val="bullet"/>
      <w:lvlText w:val=""/>
      <w:lvlJc w:val="left"/>
      <w:pPr>
        <w:ind w:left="3713" w:hanging="360"/>
      </w:pPr>
      <w:rPr>
        <w:rFonts w:ascii="Symbol" w:hAnsi="Symbol" w:hint="default"/>
      </w:rPr>
    </w:lvl>
    <w:lvl w:ilvl="4" w:tplc="04070003" w:tentative="1">
      <w:start w:val="1"/>
      <w:numFmt w:val="bullet"/>
      <w:lvlText w:val="o"/>
      <w:lvlJc w:val="left"/>
      <w:pPr>
        <w:ind w:left="4433" w:hanging="360"/>
      </w:pPr>
      <w:rPr>
        <w:rFonts w:ascii="Courier New" w:hAnsi="Courier New" w:cs="Courier New" w:hint="default"/>
      </w:rPr>
    </w:lvl>
    <w:lvl w:ilvl="5" w:tplc="04070005" w:tentative="1">
      <w:start w:val="1"/>
      <w:numFmt w:val="bullet"/>
      <w:lvlText w:val=""/>
      <w:lvlJc w:val="left"/>
      <w:pPr>
        <w:ind w:left="5153" w:hanging="360"/>
      </w:pPr>
      <w:rPr>
        <w:rFonts w:ascii="Wingdings" w:hAnsi="Wingdings" w:hint="default"/>
      </w:rPr>
    </w:lvl>
    <w:lvl w:ilvl="6" w:tplc="04070001" w:tentative="1">
      <w:start w:val="1"/>
      <w:numFmt w:val="bullet"/>
      <w:lvlText w:val=""/>
      <w:lvlJc w:val="left"/>
      <w:pPr>
        <w:ind w:left="5873" w:hanging="360"/>
      </w:pPr>
      <w:rPr>
        <w:rFonts w:ascii="Symbol" w:hAnsi="Symbol" w:hint="default"/>
      </w:rPr>
    </w:lvl>
    <w:lvl w:ilvl="7" w:tplc="04070003" w:tentative="1">
      <w:start w:val="1"/>
      <w:numFmt w:val="bullet"/>
      <w:lvlText w:val="o"/>
      <w:lvlJc w:val="left"/>
      <w:pPr>
        <w:ind w:left="6593" w:hanging="360"/>
      </w:pPr>
      <w:rPr>
        <w:rFonts w:ascii="Courier New" w:hAnsi="Courier New" w:cs="Courier New" w:hint="default"/>
      </w:rPr>
    </w:lvl>
    <w:lvl w:ilvl="8" w:tplc="04070005" w:tentative="1">
      <w:start w:val="1"/>
      <w:numFmt w:val="bullet"/>
      <w:lvlText w:val=""/>
      <w:lvlJc w:val="left"/>
      <w:pPr>
        <w:ind w:left="7313" w:hanging="360"/>
      </w:pPr>
      <w:rPr>
        <w:rFonts w:ascii="Wingdings" w:hAnsi="Wingdings" w:hint="default"/>
      </w:rPr>
    </w:lvl>
  </w:abstractNum>
  <w:abstractNum w:abstractNumId="34" w15:restartNumberingAfterBreak="0">
    <w:nsid w:val="6E3B228B"/>
    <w:multiLevelType w:val="multilevel"/>
    <w:tmpl w:val="CC8C97F4"/>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abstractNum w:abstractNumId="35" w15:restartNumberingAfterBreak="0">
    <w:nsid w:val="72C36073"/>
    <w:multiLevelType w:val="hybridMultilevel"/>
    <w:tmpl w:val="D34C9650"/>
    <w:lvl w:ilvl="0" w:tplc="BB22C1E6">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tplc="275442C2">
      <w:numFmt w:val="bullet"/>
      <w:lvlText w:val="•"/>
      <w:lvlJc w:val="left"/>
      <w:pPr>
        <w:ind w:left="2222" w:hanging="341"/>
      </w:pPr>
    </w:lvl>
    <w:lvl w:ilvl="2" w:tplc="92706456">
      <w:numFmt w:val="bullet"/>
      <w:lvlText w:val="•"/>
      <w:lvlJc w:val="left"/>
      <w:pPr>
        <w:ind w:left="3265" w:hanging="341"/>
      </w:pPr>
    </w:lvl>
    <w:lvl w:ilvl="3" w:tplc="BE380682">
      <w:numFmt w:val="bullet"/>
      <w:lvlText w:val="•"/>
      <w:lvlJc w:val="left"/>
      <w:pPr>
        <w:ind w:left="4307" w:hanging="341"/>
      </w:pPr>
    </w:lvl>
    <w:lvl w:ilvl="4" w:tplc="EDC66548">
      <w:numFmt w:val="bullet"/>
      <w:lvlText w:val="•"/>
      <w:lvlJc w:val="left"/>
      <w:pPr>
        <w:ind w:left="5350" w:hanging="341"/>
      </w:pPr>
    </w:lvl>
    <w:lvl w:ilvl="5" w:tplc="FC9CA6D2">
      <w:numFmt w:val="bullet"/>
      <w:lvlText w:val="•"/>
      <w:lvlJc w:val="left"/>
      <w:pPr>
        <w:ind w:left="6392" w:hanging="341"/>
      </w:pPr>
    </w:lvl>
    <w:lvl w:ilvl="6" w:tplc="42C84612">
      <w:numFmt w:val="bullet"/>
      <w:lvlText w:val="•"/>
      <w:lvlJc w:val="left"/>
      <w:pPr>
        <w:ind w:left="7435" w:hanging="341"/>
      </w:pPr>
    </w:lvl>
    <w:lvl w:ilvl="7" w:tplc="8F122AF6">
      <w:numFmt w:val="bullet"/>
      <w:lvlText w:val="•"/>
      <w:lvlJc w:val="left"/>
      <w:pPr>
        <w:ind w:left="8477" w:hanging="341"/>
      </w:pPr>
    </w:lvl>
    <w:lvl w:ilvl="8" w:tplc="8C447A66">
      <w:numFmt w:val="bullet"/>
      <w:lvlText w:val="•"/>
      <w:lvlJc w:val="left"/>
      <w:pPr>
        <w:ind w:left="9520" w:hanging="341"/>
      </w:pPr>
    </w:lvl>
  </w:abstractNum>
  <w:abstractNum w:abstractNumId="36" w15:restartNumberingAfterBreak="0">
    <w:nsid w:val="7B0006C9"/>
    <w:multiLevelType w:val="multilevel"/>
    <w:tmpl w:val="FEB85EBC"/>
    <w:lvl w:ilvl="0">
      <w:start w:val="1"/>
      <w:numFmt w:val="bullet"/>
      <w:lvlText w:val=""/>
      <w:lvlJc w:val="left"/>
      <w:pPr>
        <w:ind w:left="1174"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2222" w:hanging="341"/>
      </w:pPr>
    </w:lvl>
    <w:lvl w:ilvl="2">
      <w:numFmt w:val="bullet"/>
      <w:lvlText w:val="•"/>
      <w:lvlJc w:val="left"/>
      <w:pPr>
        <w:ind w:left="3265" w:hanging="341"/>
      </w:pPr>
    </w:lvl>
    <w:lvl w:ilvl="3">
      <w:numFmt w:val="bullet"/>
      <w:lvlText w:val="•"/>
      <w:lvlJc w:val="left"/>
      <w:pPr>
        <w:ind w:left="4307" w:hanging="341"/>
      </w:pPr>
    </w:lvl>
    <w:lvl w:ilvl="4">
      <w:numFmt w:val="bullet"/>
      <w:lvlText w:val="•"/>
      <w:lvlJc w:val="left"/>
      <w:pPr>
        <w:ind w:left="5350" w:hanging="341"/>
      </w:pPr>
    </w:lvl>
    <w:lvl w:ilvl="5">
      <w:numFmt w:val="bullet"/>
      <w:lvlText w:val="•"/>
      <w:lvlJc w:val="left"/>
      <w:pPr>
        <w:ind w:left="6392" w:hanging="341"/>
      </w:pPr>
    </w:lvl>
    <w:lvl w:ilvl="6">
      <w:numFmt w:val="bullet"/>
      <w:lvlText w:val="•"/>
      <w:lvlJc w:val="left"/>
      <w:pPr>
        <w:ind w:left="7435" w:hanging="341"/>
      </w:pPr>
    </w:lvl>
    <w:lvl w:ilvl="7">
      <w:numFmt w:val="bullet"/>
      <w:lvlText w:val="•"/>
      <w:lvlJc w:val="left"/>
      <w:pPr>
        <w:ind w:left="8477" w:hanging="341"/>
      </w:pPr>
    </w:lvl>
    <w:lvl w:ilvl="8">
      <w:numFmt w:val="bullet"/>
      <w:lvlText w:val="•"/>
      <w:lvlJc w:val="left"/>
      <w:pPr>
        <w:ind w:left="9520" w:hanging="341"/>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9"/>
  </w:num>
  <w:num w:numId="11">
    <w:abstractNumId w:val="26"/>
  </w:num>
  <w:num w:numId="12">
    <w:abstractNumId w:val="15"/>
  </w:num>
  <w:num w:numId="13">
    <w:abstractNumId w:val="11"/>
  </w:num>
  <w:num w:numId="14">
    <w:abstractNumId w:val="30"/>
  </w:num>
  <w:num w:numId="15">
    <w:abstractNumId w:val="36"/>
  </w:num>
  <w:num w:numId="16">
    <w:abstractNumId w:val="27"/>
  </w:num>
  <w:num w:numId="17">
    <w:abstractNumId w:val="34"/>
  </w:num>
  <w:num w:numId="18">
    <w:abstractNumId w:val="35"/>
  </w:num>
  <w:num w:numId="19">
    <w:abstractNumId w:val="19"/>
  </w:num>
  <w:num w:numId="20">
    <w:abstractNumId w:val="10"/>
  </w:num>
  <w:num w:numId="21">
    <w:abstractNumId w:val="28"/>
  </w:num>
  <w:num w:numId="22">
    <w:abstractNumId w:val="14"/>
  </w:num>
  <w:num w:numId="23">
    <w:abstractNumId w:val="18"/>
  </w:num>
  <w:num w:numId="24">
    <w:abstractNumId w:val="25"/>
  </w:num>
  <w:num w:numId="25">
    <w:abstractNumId w:val="24"/>
  </w:num>
  <w:num w:numId="26">
    <w:abstractNumId w:val="16"/>
  </w:num>
  <w:num w:numId="27">
    <w:abstractNumId w:val="22"/>
  </w:num>
  <w:num w:numId="28">
    <w:abstractNumId w:val="20"/>
  </w:num>
  <w:num w:numId="29">
    <w:abstractNumId w:val="12"/>
  </w:num>
  <w:num w:numId="30">
    <w:abstractNumId w:val="17"/>
  </w:num>
  <w:num w:numId="31">
    <w:abstractNumId w:val="23"/>
  </w:num>
  <w:num w:numId="32">
    <w:abstractNumId w:val="33"/>
  </w:num>
  <w:num w:numId="33">
    <w:abstractNumId w:val="21"/>
  </w:num>
  <w:num w:numId="34">
    <w:abstractNumId w:val="31"/>
  </w:num>
  <w:num w:numId="35">
    <w:abstractNumId w:val="32"/>
  </w:num>
  <w:num w:numId="36">
    <w:abstractNumId w:val="1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1E1"/>
    <w:rsid w:val="00000F7A"/>
    <w:rsid w:val="000252AD"/>
    <w:rsid w:val="000440FA"/>
    <w:rsid w:val="0004645E"/>
    <w:rsid w:val="00051451"/>
    <w:rsid w:val="000657D6"/>
    <w:rsid w:val="000E65D7"/>
    <w:rsid w:val="000E71E1"/>
    <w:rsid w:val="000F02B6"/>
    <w:rsid w:val="000F76C6"/>
    <w:rsid w:val="0012068B"/>
    <w:rsid w:val="001368ED"/>
    <w:rsid w:val="001400DF"/>
    <w:rsid w:val="00175CB3"/>
    <w:rsid w:val="0017662D"/>
    <w:rsid w:val="001839A8"/>
    <w:rsid w:val="00196017"/>
    <w:rsid w:val="00197984"/>
    <w:rsid w:val="001A191D"/>
    <w:rsid w:val="001A25A7"/>
    <w:rsid w:val="001A5AE3"/>
    <w:rsid w:val="001B42D4"/>
    <w:rsid w:val="001C3B49"/>
    <w:rsid w:val="001E6694"/>
    <w:rsid w:val="00224BB9"/>
    <w:rsid w:val="00244521"/>
    <w:rsid w:val="002642CF"/>
    <w:rsid w:val="002651FA"/>
    <w:rsid w:val="00274235"/>
    <w:rsid w:val="00291242"/>
    <w:rsid w:val="002A1BD4"/>
    <w:rsid w:val="002D194A"/>
    <w:rsid w:val="0031166A"/>
    <w:rsid w:val="003201A7"/>
    <w:rsid w:val="00322055"/>
    <w:rsid w:val="003715BE"/>
    <w:rsid w:val="003A6A4C"/>
    <w:rsid w:val="00440009"/>
    <w:rsid w:val="0046504E"/>
    <w:rsid w:val="004671AA"/>
    <w:rsid w:val="004908A2"/>
    <w:rsid w:val="004C7204"/>
    <w:rsid w:val="004D0263"/>
    <w:rsid w:val="004E35B6"/>
    <w:rsid w:val="004F4F58"/>
    <w:rsid w:val="00502188"/>
    <w:rsid w:val="00507AC4"/>
    <w:rsid w:val="00526E13"/>
    <w:rsid w:val="005772EB"/>
    <w:rsid w:val="00584B36"/>
    <w:rsid w:val="005A63FF"/>
    <w:rsid w:val="005D6F0B"/>
    <w:rsid w:val="005F4F0A"/>
    <w:rsid w:val="00604EC0"/>
    <w:rsid w:val="00617F0D"/>
    <w:rsid w:val="006324AA"/>
    <w:rsid w:val="00655894"/>
    <w:rsid w:val="006706DB"/>
    <w:rsid w:val="00680811"/>
    <w:rsid w:val="006A5158"/>
    <w:rsid w:val="006B3681"/>
    <w:rsid w:val="006D5926"/>
    <w:rsid w:val="00714874"/>
    <w:rsid w:val="00731230"/>
    <w:rsid w:val="00751BCC"/>
    <w:rsid w:val="0075201F"/>
    <w:rsid w:val="00756496"/>
    <w:rsid w:val="007605B0"/>
    <w:rsid w:val="007625FC"/>
    <w:rsid w:val="00764AED"/>
    <w:rsid w:val="0076557B"/>
    <w:rsid w:val="007910B3"/>
    <w:rsid w:val="007E761A"/>
    <w:rsid w:val="00800028"/>
    <w:rsid w:val="008102A1"/>
    <w:rsid w:val="00816256"/>
    <w:rsid w:val="00821634"/>
    <w:rsid w:val="00822DB4"/>
    <w:rsid w:val="00825684"/>
    <w:rsid w:val="0085340F"/>
    <w:rsid w:val="00867B8E"/>
    <w:rsid w:val="008B0340"/>
    <w:rsid w:val="008B245A"/>
    <w:rsid w:val="008B5C75"/>
    <w:rsid w:val="008C3088"/>
    <w:rsid w:val="008C499C"/>
    <w:rsid w:val="008C771E"/>
    <w:rsid w:val="008D7334"/>
    <w:rsid w:val="00922C1B"/>
    <w:rsid w:val="00952C24"/>
    <w:rsid w:val="00963C03"/>
    <w:rsid w:val="00975FFC"/>
    <w:rsid w:val="009A472F"/>
    <w:rsid w:val="009A729E"/>
    <w:rsid w:val="009E418D"/>
    <w:rsid w:val="009F7A71"/>
    <w:rsid w:val="00A118D3"/>
    <w:rsid w:val="00A51311"/>
    <w:rsid w:val="00A5721E"/>
    <w:rsid w:val="00A85201"/>
    <w:rsid w:val="00AB0CC4"/>
    <w:rsid w:val="00AF3C94"/>
    <w:rsid w:val="00B17B39"/>
    <w:rsid w:val="00B212FD"/>
    <w:rsid w:val="00B45109"/>
    <w:rsid w:val="00B60F8E"/>
    <w:rsid w:val="00B86B59"/>
    <w:rsid w:val="00B95347"/>
    <w:rsid w:val="00BF6067"/>
    <w:rsid w:val="00C2234D"/>
    <w:rsid w:val="00C54B32"/>
    <w:rsid w:val="00C86034"/>
    <w:rsid w:val="00CB1FE6"/>
    <w:rsid w:val="00CB374D"/>
    <w:rsid w:val="00CE6B22"/>
    <w:rsid w:val="00D2263D"/>
    <w:rsid w:val="00D25CA5"/>
    <w:rsid w:val="00D327DD"/>
    <w:rsid w:val="00D97C67"/>
    <w:rsid w:val="00DA30F9"/>
    <w:rsid w:val="00DC37C4"/>
    <w:rsid w:val="00DD6D31"/>
    <w:rsid w:val="00E05D90"/>
    <w:rsid w:val="00E20B9A"/>
    <w:rsid w:val="00E50286"/>
    <w:rsid w:val="00E61AFC"/>
    <w:rsid w:val="00EA7CBF"/>
    <w:rsid w:val="00EC56DC"/>
    <w:rsid w:val="00ED38FF"/>
    <w:rsid w:val="00F14F87"/>
    <w:rsid w:val="00FA7C76"/>
    <w:rsid w:val="00FB1928"/>
    <w:rsid w:val="00FC6CEA"/>
    <w:rsid w:val="00FD568D"/>
    <w:rsid w:val="00FE46BE"/>
    <w:rsid w:val="145AEA86"/>
    <w:rsid w:val="580B5301"/>
    <w:rsid w:val="6F576A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768B1D"/>
  <w14:defaultImageDpi w14:val="96"/>
  <w15:docId w15:val="{8C963BD7-F8CD-49FF-9507-138B25EB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pPr>
        <w:spacing w:after="12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45109"/>
  </w:style>
  <w:style w:type="paragraph" w:styleId="berschrift1">
    <w:name w:val="heading 1"/>
    <w:basedOn w:val="Standard"/>
    <w:next w:val="Standard"/>
    <w:link w:val="berschrift1Zchn"/>
    <w:uiPriority w:val="1"/>
    <w:qFormat/>
    <w:pPr>
      <w:spacing w:line="528" w:lineRule="exact"/>
      <w:ind w:left="833"/>
      <w:outlineLvl w:val="0"/>
    </w:pPr>
    <w:rPr>
      <w:rFonts w:ascii="Trade Gothic LT Com" w:hAnsi="Trade Gothic LT Com" w:cs="Trade Gothic LT Com"/>
      <w:b/>
      <w:bCs/>
      <w:sz w:val="48"/>
      <w:szCs w:val="48"/>
    </w:rPr>
  </w:style>
  <w:style w:type="paragraph" w:styleId="berschrift2">
    <w:name w:val="heading 2"/>
    <w:basedOn w:val="Standard"/>
    <w:next w:val="Standard"/>
    <w:link w:val="berschrift2Zchn"/>
    <w:uiPriority w:val="1"/>
    <w:qFormat/>
    <w:pPr>
      <w:spacing w:before="90"/>
      <w:ind w:left="1514" w:hanging="682"/>
      <w:outlineLvl w:val="1"/>
    </w:pPr>
    <w:rPr>
      <w:b/>
      <w:bCs/>
      <w:sz w:val="32"/>
      <w:szCs w:val="32"/>
    </w:rPr>
  </w:style>
  <w:style w:type="paragraph" w:styleId="berschrift3">
    <w:name w:val="heading 3"/>
    <w:basedOn w:val="Standard"/>
    <w:next w:val="Standard"/>
    <w:link w:val="berschrift3Zchn"/>
    <w:uiPriority w:val="1"/>
    <w:qFormat/>
    <w:pPr>
      <w:spacing w:before="91"/>
      <w:ind w:left="2194" w:hanging="681"/>
      <w:outlineLvl w:val="2"/>
    </w:pPr>
    <w:rPr>
      <w:b/>
      <w:bCs/>
      <w:sz w:val="28"/>
      <w:szCs w:val="28"/>
    </w:rPr>
  </w:style>
  <w:style w:type="paragraph" w:styleId="berschrift4">
    <w:name w:val="heading 4"/>
    <w:basedOn w:val="Standard"/>
    <w:next w:val="Standard"/>
    <w:link w:val="berschrift4Zchn"/>
    <w:uiPriority w:val="1"/>
    <w:qFormat/>
    <w:pPr>
      <w:ind w:left="1060"/>
      <w:outlineLvl w:val="3"/>
    </w:pPr>
    <w:rPr>
      <w:rFonts w:ascii="Trade Gothic LT Com" w:hAnsi="Trade Gothic LT Com" w:cs="Trade Gothic LT Com"/>
      <w:b/>
      <w:bCs/>
    </w:rPr>
  </w:style>
  <w:style w:type="paragraph" w:styleId="berschrift5">
    <w:name w:val="heading 5"/>
    <w:basedOn w:val="Standard"/>
    <w:next w:val="Standard"/>
    <w:link w:val="berschrift5Zchn"/>
    <w:uiPriority w:val="9"/>
    <w:unhideWhenUsed/>
    <w:qFormat/>
    <w:rsid w:val="00A5721E"/>
    <w:pPr>
      <w:keepNext/>
      <w:keepLines/>
      <w:spacing w:before="4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9"/>
    <w:unhideWhenUsed/>
    <w:qFormat/>
    <w:rsid w:val="00A5721E"/>
    <w:pPr>
      <w:keepNext/>
      <w:keepLines/>
      <w:spacing w:before="40"/>
      <w:outlineLvl w:val="5"/>
    </w:pPr>
    <w:rPr>
      <w:rFonts w:asciiTheme="majorHAnsi" w:eastAsiaTheme="majorEastAsia" w:hAnsiTheme="majorHAnsi" w:cstheme="majorBidi"/>
      <w:color w:val="00324C"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style>
  <w:style w:type="character" w:customStyle="1" w:styleId="TextkrperZchn">
    <w:name w:val="Textkörper Zchn"/>
    <w:basedOn w:val="Absatz-Standardschriftart"/>
    <w:link w:val="Textkrper"/>
    <w:uiPriority w:val="1"/>
    <w:rPr>
      <w:rFonts w:ascii="Arial" w:hAnsi="Arial" w:cs="Arial"/>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Pr>
      <w:b/>
      <w:bCs/>
      <w:sz w:val="28"/>
      <w:szCs w:val="28"/>
    </w:rPr>
  </w:style>
  <w:style w:type="paragraph" w:styleId="Listenabsatz">
    <w:name w:val="List Paragraph"/>
    <w:basedOn w:val="Standard"/>
    <w:uiPriority w:val="1"/>
    <w:qFormat/>
    <w:pPr>
      <w:spacing w:before="103"/>
      <w:ind w:left="1287" w:hanging="228"/>
    </w:pPr>
    <w:rPr>
      <w:rFonts w:ascii="TradeGothicLTCom" w:hAnsi="TradeGothicLTCom" w:cs="TradeGothicLTCom"/>
    </w:rPr>
  </w:style>
  <w:style w:type="paragraph" w:customStyle="1" w:styleId="TableParagraph">
    <w:name w:val="Table Paragraph"/>
    <w:basedOn w:val="Standard"/>
    <w:uiPriority w:val="1"/>
    <w:qFormat/>
    <w:pPr>
      <w:spacing w:before="53"/>
      <w:ind w:left="170"/>
    </w:pPr>
  </w:style>
  <w:style w:type="paragraph" w:styleId="StandardWeb">
    <w:name w:val="Normal (Web)"/>
    <w:basedOn w:val="Standard"/>
    <w:uiPriority w:val="99"/>
    <w:semiHidden/>
    <w:unhideWhenUsed/>
    <w:rsid w:val="000E71E1"/>
    <w:pPr>
      <w:spacing w:before="100" w:beforeAutospacing="1" w:after="100" w:afterAutospacing="1"/>
    </w:pPr>
    <w:rPr>
      <w:rFonts w:ascii="Times New Roman" w:hAnsi="Times New Roman" w:cs="Times New Roman"/>
    </w:rPr>
  </w:style>
  <w:style w:type="character" w:customStyle="1" w:styleId="berschrift5Zchn">
    <w:name w:val="Überschrift 5 Zchn"/>
    <w:basedOn w:val="Absatz-Standardschriftart"/>
    <w:link w:val="berschrift5"/>
    <w:uiPriority w:val="9"/>
    <w:rsid w:val="00A5721E"/>
    <w:rPr>
      <w:rFonts w:asciiTheme="majorHAnsi" w:eastAsiaTheme="majorEastAsia" w:hAnsiTheme="majorHAnsi" w:cstheme="majorBidi"/>
      <w:color w:val="004C72" w:themeColor="accent1" w:themeShade="BF"/>
    </w:rPr>
  </w:style>
  <w:style w:type="character" w:customStyle="1" w:styleId="berschrift6Zchn">
    <w:name w:val="Überschrift 6 Zchn"/>
    <w:basedOn w:val="Absatz-Standardschriftart"/>
    <w:link w:val="berschrift6"/>
    <w:uiPriority w:val="9"/>
    <w:rsid w:val="00A5721E"/>
    <w:rPr>
      <w:rFonts w:asciiTheme="majorHAnsi" w:eastAsiaTheme="majorEastAsia" w:hAnsiTheme="majorHAnsi" w:cstheme="majorBidi"/>
      <w:color w:val="00324C" w:themeColor="accent1" w:themeShade="7F"/>
    </w:rPr>
  </w:style>
  <w:style w:type="paragraph" w:styleId="Kopfzeile">
    <w:name w:val="header"/>
    <w:basedOn w:val="Standard"/>
    <w:link w:val="KopfzeileZchn"/>
    <w:uiPriority w:val="99"/>
    <w:unhideWhenUsed/>
    <w:rsid w:val="004C7204"/>
    <w:pPr>
      <w:tabs>
        <w:tab w:val="center" w:pos="4513"/>
        <w:tab w:val="right" w:pos="9026"/>
      </w:tabs>
    </w:pPr>
  </w:style>
  <w:style w:type="character" w:customStyle="1" w:styleId="KopfzeileZchn">
    <w:name w:val="Kopfzeile Zchn"/>
    <w:basedOn w:val="Absatz-Standardschriftart"/>
    <w:link w:val="Kopfzeile"/>
    <w:uiPriority w:val="99"/>
    <w:rsid w:val="004C7204"/>
    <w:rPr>
      <w:rFonts w:ascii="Arial" w:hAnsi="Arial" w:cs="Arial"/>
    </w:rPr>
  </w:style>
  <w:style w:type="paragraph" w:styleId="Fuzeile">
    <w:name w:val="footer"/>
    <w:basedOn w:val="Standard"/>
    <w:link w:val="FuzeileZchn"/>
    <w:uiPriority w:val="99"/>
    <w:unhideWhenUsed/>
    <w:rsid w:val="004C7204"/>
    <w:pPr>
      <w:tabs>
        <w:tab w:val="center" w:pos="4513"/>
        <w:tab w:val="right" w:pos="9026"/>
      </w:tabs>
    </w:pPr>
  </w:style>
  <w:style w:type="character" w:customStyle="1" w:styleId="FuzeileZchn">
    <w:name w:val="Fußzeile Zchn"/>
    <w:basedOn w:val="Absatz-Standardschriftart"/>
    <w:link w:val="Fuzeile"/>
    <w:uiPriority w:val="99"/>
    <w:rsid w:val="004C7204"/>
    <w:rPr>
      <w:rFonts w:ascii="Arial" w:hAnsi="Arial" w:cs="Arial"/>
    </w:rPr>
  </w:style>
  <w:style w:type="paragraph" w:customStyle="1" w:styleId="KeinAbsatzformat">
    <w:name w:val="[Kein Absatzformat]"/>
    <w:rsid w:val="004C7204"/>
    <w:pPr>
      <w:autoSpaceDE w:val="0"/>
      <w:autoSpaceDN w:val="0"/>
      <w:adjustRightInd w:val="0"/>
      <w:spacing w:line="288" w:lineRule="auto"/>
      <w:textAlignment w:val="center"/>
    </w:pPr>
    <w:rPr>
      <w:rFonts w:ascii="MinionPro-Regular" w:hAnsi="MinionPro-Regular" w:cs="MinionPro-Regular"/>
      <w:color w:val="000000"/>
    </w:rPr>
  </w:style>
  <w:style w:type="character" w:styleId="Zeilennummer">
    <w:name w:val="line number"/>
    <w:basedOn w:val="Absatz-Standardschriftart"/>
    <w:uiPriority w:val="99"/>
    <w:semiHidden/>
    <w:unhideWhenUsed/>
    <w:rsid w:val="00867B8E"/>
  </w:style>
  <w:style w:type="character" w:styleId="Kommentarzeichen">
    <w:name w:val="annotation reference"/>
    <w:basedOn w:val="Absatz-Standardschriftart"/>
    <w:uiPriority w:val="99"/>
    <w:semiHidden/>
    <w:unhideWhenUsed/>
    <w:rsid w:val="003201A7"/>
    <w:rPr>
      <w:sz w:val="16"/>
      <w:szCs w:val="16"/>
    </w:rPr>
  </w:style>
  <w:style w:type="paragraph" w:styleId="Kommentartext">
    <w:name w:val="annotation text"/>
    <w:basedOn w:val="Standard"/>
    <w:link w:val="KommentartextZchn"/>
    <w:uiPriority w:val="99"/>
    <w:semiHidden/>
    <w:unhideWhenUsed/>
    <w:rsid w:val="003201A7"/>
    <w:rPr>
      <w:sz w:val="20"/>
      <w:szCs w:val="20"/>
    </w:rPr>
  </w:style>
  <w:style w:type="character" w:customStyle="1" w:styleId="KommentartextZchn">
    <w:name w:val="Kommentartext Zchn"/>
    <w:basedOn w:val="Absatz-Standardschriftart"/>
    <w:link w:val="Kommentartext"/>
    <w:uiPriority w:val="99"/>
    <w:semiHidden/>
    <w:rsid w:val="003201A7"/>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3201A7"/>
    <w:rPr>
      <w:b/>
      <w:bCs/>
    </w:rPr>
  </w:style>
  <w:style w:type="character" w:customStyle="1" w:styleId="KommentarthemaZchn">
    <w:name w:val="Kommentarthema Zchn"/>
    <w:basedOn w:val="KommentartextZchn"/>
    <w:link w:val="Kommentarthema"/>
    <w:uiPriority w:val="99"/>
    <w:semiHidden/>
    <w:rsid w:val="003201A7"/>
    <w:rPr>
      <w:rFonts w:ascii="Arial" w:hAnsi="Arial" w:cs="Arial"/>
      <w:b/>
      <w:bCs/>
      <w:sz w:val="20"/>
      <w:szCs w:val="20"/>
    </w:rPr>
  </w:style>
  <w:style w:type="paragraph" w:styleId="Sprechblasentext">
    <w:name w:val="Balloon Text"/>
    <w:basedOn w:val="Standard"/>
    <w:link w:val="SprechblasentextZchn"/>
    <w:uiPriority w:val="99"/>
    <w:semiHidden/>
    <w:unhideWhenUsed/>
    <w:rsid w:val="003201A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201A7"/>
    <w:rPr>
      <w:rFonts w:ascii="Segoe UI" w:hAnsi="Segoe UI" w:cs="Segoe UI"/>
      <w:sz w:val="18"/>
      <w:szCs w:val="18"/>
    </w:rPr>
  </w:style>
  <w:style w:type="character" w:styleId="Hyperlink">
    <w:name w:val="Hyperlink"/>
    <w:basedOn w:val="Absatz-Standardschriftart"/>
    <w:uiPriority w:val="99"/>
    <w:unhideWhenUsed/>
    <w:rsid w:val="00C2234D"/>
    <w:rPr>
      <w:color w:val="0563C1"/>
      <w:u w:val="single"/>
    </w:rPr>
  </w:style>
  <w:style w:type="character" w:styleId="Funotenzeichen">
    <w:name w:val="footnote reference"/>
    <w:basedOn w:val="Absatz-Standardschriftart"/>
    <w:rsid w:val="0027423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oecd.org/fr/cad/evaluation/criteres-cad-evaluation.htm" TargetMode="External"/><Relationship Id="rId26" Type="http://schemas.openxmlformats.org/officeDocument/2006/relationships/image" Target="media/image10.png"/><Relationship Id="rId39" Type="http://schemas.openxmlformats.org/officeDocument/2006/relationships/hyperlink" Target="https://www.welthungerhilfe.de/evaluation-manual/etape6-rapport-de-demarrage"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www.welthungerhilfe.de/evaluation-manual/etape9-approuver-rapport-final"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oecd.org/fr/cad/evaluation/criteres-cad-evaluation.ht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welthungerhilfe.de/evaluation-manual/" TargetMode="External"/><Relationship Id="rId29" Type="http://schemas.openxmlformats.org/officeDocument/2006/relationships/image" Target="media/image13.png"/><Relationship Id="rId41" Type="http://schemas.openxmlformats.org/officeDocument/2006/relationships/hyperlink" Target="https://www.welthungerhilfe.de/evaluation-manual/etape10-assimiler-resulta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welthungerhilfe.de/evaluation-manual/etape9-approuver-rapport-final"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oecd.org/fr/cad/evaluation/criteres-cad-evaluation.htm" TargetMode="External"/><Relationship Id="rId28" Type="http://schemas.openxmlformats.org/officeDocument/2006/relationships/image" Target="media/image12.png"/><Relationship Id="rId36"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hyperlink" Target="https://www.welthungerhilfe.de/evaluation-manual/"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s>
</file>

<file path=word/theme/theme1.xml><?xml version="1.0" encoding="utf-8"?>
<a:theme xmlns:a="http://schemas.openxmlformats.org/drawingml/2006/main" name="WHH2017">
  <a:themeElements>
    <a:clrScheme name="Benutzerdefiniert WHH">
      <a:dk1>
        <a:sysClr val="windowText" lastClr="000000"/>
      </a:dk1>
      <a:lt1>
        <a:sysClr val="window" lastClr="FFFFFF"/>
      </a:lt1>
      <a:dk2>
        <a:srgbClr val="44546A"/>
      </a:dk2>
      <a:lt2>
        <a:srgbClr val="E7E6E6"/>
      </a:lt2>
      <a:accent1>
        <a:srgbClr val="006699"/>
      </a:accent1>
      <a:accent2>
        <a:srgbClr val="FF9900"/>
      </a:accent2>
      <a:accent3>
        <a:srgbClr val="868689"/>
      </a:accent3>
      <a:accent4>
        <a:srgbClr val="663300"/>
      </a:accent4>
      <a:accent5>
        <a:srgbClr val="990033"/>
      </a:accent5>
      <a:accent6>
        <a:srgbClr val="339933"/>
      </a:accent6>
      <a:hlink>
        <a:srgbClr val="CC3D78"/>
      </a:hlink>
      <a:folHlink>
        <a:srgbClr val="692F7F"/>
      </a:folHlink>
    </a:clrScheme>
    <a:fontScheme name="WH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AASCRT3JXYJU-741-168182</_dlc_DocId>
    <_dlc_DocIdUrl xmlns="afb9b090-063d-4de7-86fa-19265e3d0d15">
      <Url>https://welthungerhilfe.sharepoint.com/Organisation/org_ou10/_layouts/15/DocIdRedir.aspx?ID=AASCRT3JXYJU-741-168182</Url>
      <Description>AASCRT3JXYJU-741-168182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307DE-C6FE-42D3-A902-BAA7BEBA15CF}">
  <ds:schemaRefs>
    <ds:schemaRef ds:uri="http://schemas.microsoft.com/office/2006/metadata/properties"/>
    <ds:schemaRef ds:uri="http://schemas.microsoft.com/office/infopath/2007/PartnerControls"/>
    <ds:schemaRef ds:uri="http://schemas.microsoft.com/sharepoint/v3"/>
    <ds:schemaRef ds:uri="afb9b090-063d-4de7-86fa-19265e3d0d15"/>
    <ds:schemaRef ds:uri="791E11F1-BC6B-4DFE-B652-4F59A5AD483F"/>
  </ds:schemaRefs>
</ds:datastoreItem>
</file>

<file path=customXml/itemProps2.xml><?xml version="1.0" encoding="utf-8"?>
<ds:datastoreItem xmlns:ds="http://schemas.openxmlformats.org/officeDocument/2006/customXml" ds:itemID="{10FA1C29-9AA2-4EA3-B225-5CE849386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C54201-A2D6-41DB-BBEF-E77B929C86EE}">
  <ds:schemaRefs>
    <ds:schemaRef ds:uri="http://schemas.microsoft.com/sharepoint/events"/>
  </ds:schemaRefs>
</ds:datastoreItem>
</file>

<file path=customXml/itemProps4.xml><?xml version="1.0" encoding="utf-8"?>
<ds:datastoreItem xmlns:ds="http://schemas.openxmlformats.org/officeDocument/2006/customXml" ds:itemID="{740AB2FD-ADF8-404F-BC39-A791E53136AA}">
  <ds:schemaRefs>
    <ds:schemaRef ds:uri="http://schemas.microsoft.com/sharepoint/v3/contenttype/forms"/>
  </ds:schemaRefs>
</ds:datastoreItem>
</file>

<file path=customXml/itemProps5.xml><?xml version="1.0" encoding="utf-8"?>
<ds:datastoreItem xmlns:ds="http://schemas.openxmlformats.org/officeDocument/2006/customXml" ds:itemID="{38CD1BEF-4CAB-468E-8552-85CAF337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1252</Words>
  <Characters>7894</Characters>
  <Application>Microsoft Office Word</Application>
  <DocSecurity>0</DocSecurity>
  <Lines>65</Lines>
  <Paragraphs>18</Paragraphs>
  <ScaleCrop>false</ScaleCrop>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Sina Grün</cp:lastModifiedBy>
  <cp:revision>38</cp:revision>
  <dcterms:created xsi:type="dcterms:W3CDTF">2020-05-28T07:35:00Z</dcterms:created>
  <dcterms:modified xsi:type="dcterms:W3CDTF">2021-03-22T13:04:00Z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b6fca00c-17da-441c-a581-f8ba8bdaed41</vt:lpwstr>
  </property>
  <property fmtid="{D5CDD505-2E9C-101B-9397-08002B2CF9AE}" pid="5" name="TaxKeyword">
    <vt:lpwstr/>
  </property>
</Properties>
</file>