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5588" w:rsidRDefault="00732A29">
      <w:pPr>
        <w:pStyle w:val="Textkrper"/>
        <w:kinsoku w:val="0"/>
        <w:overflowPunct w:val="0"/>
        <w:spacing w:before="9"/>
        <w:rPr>
          <w:rFonts w:ascii="Times New Roman" w:hAnsi="Times New Roman" w:cs="Times New Roman"/>
          <w:i w:val="0"/>
          <w:iCs w:val="0"/>
          <w:sz w:val="17"/>
          <w:szCs w:val="17"/>
        </w:rPr>
      </w:pPr>
      <w:r w:rsidRPr="00BF6067">
        <w:rPr>
          <w:rFonts w:ascii="Times New Roman" w:hAnsi="Times New Roman" w:cs="Times New Roman"/>
          <w:b/>
          <w:bCs/>
          <w:noProof/>
          <w:sz w:val="44"/>
          <w:szCs w:val="44"/>
        </w:rPr>
        <w:drawing>
          <wp:anchor distT="0" distB="0" distL="114300" distR="114300" simplePos="0" relativeHeight="251662336" behindDoc="0" locked="0" layoutInCell="1" allowOverlap="1" wp14:anchorId="4C210EB4" wp14:editId="2B3DE76F">
            <wp:simplePos x="0" y="0"/>
            <wp:positionH relativeFrom="column">
              <wp:posOffset>8055822</wp:posOffset>
            </wp:positionH>
            <wp:positionV relativeFrom="page">
              <wp:posOffset>532765</wp:posOffset>
            </wp:positionV>
            <wp:extent cx="1445895" cy="1306195"/>
            <wp:effectExtent l="0" t="0" r="1905" b="8255"/>
            <wp:wrapNone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a_B_Box_Ausland_F_DIN A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895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5588" w:rsidRPr="00BC3BDC" w:rsidRDefault="00BC3BDC">
      <w:pPr>
        <w:pStyle w:val="Textkrper"/>
        <w:kinsoku w:val="0"/>
        <w:overflowPunct w:val="0"/>
        <w:spacing w:before="90"/>
        <w:ind w:left="113"/>
        <w:rPr>
          <w:b/>
          <w:bCs/>
          <w:i w:val="0"/>
          <w:iCs w:val="0"/>
          <w:color w:val="4FA830"/>
          <w:sz w:val="32"/>
          <w:szCs w:val="32"/>
          <w:lang w:val="fr-FR"/>
        </w:rPr>
      </w:pPr>
      <w:r w:rsidRPr="00BC3BDC">
        <w:rPr>
          <w:b/>
          <w:bCs/>
          <w:i w:val="0"/>
          <w:iCs w:val="0"/>
          <w:color w:val="4FA830"/>
          <w:sz w:val="32"/>
          <w:szCs w:val="32"/>
          <w:lang w:val="fr-FR"/>
        </w:rPr>
        <w:t>PLAN DE DIFFUSION ET DE COMMUNICATION</w:t>
      </w:r>
    </w:p>
    <w:p w:rsidR="00145588" w:rsidRPr="00BC3BDC" w:rsidRDefault="00514150">
      <w:pPr>
        <w:pStyle w:val="Textkrper"/>
        <w:kinsoku w:val="0"/>
        <w:overflowPunct w:val="0"/>
        <w:spacing w:before="211"/>
        <w:ind w:left="113"/>
        <w:rPr>
          <w:color w:val="7C7B7B"/>
          <w:lang w:val="fr-FR"/>
        </w:rPr>
      </w:pPr>
      <w:r w:rsidRPr="00BC3BDC">
        <w:rPr>
          <w:color w:val="7C7B7B"/>
          <w:lang w:val="fr-FR"/>
        </w:rPr>
        <w:t>(</w:t>
      </w:r>
      <w:r w:rsidR="00BC3BDC" w:rsidRPr="00BC3BDC">
        <w:rPr>
          <w:color w:val="7C7B7B"/>
          <w:lang w:val="fr-FR"/>
        </w:rPr>
        <w:t>Manuel de gestion des évaluations, étape 11 : diffuser et communiquer les résultats de l’évaluation</w:t>
      </w:r>
      <w:r w:rsidRPr="00BC3BDC">
        <w:rPr>
          <w:color w:val="7C7B7B"/>
          <w:lang w:val="fr-FR"/>
        </w:rPr>
        <w:t>)</w:t>
      </w:r>
    </w:p>
    <w:p w:rsidR="00145588" w:rsidRPr="00BC3BDC" w:rsidRDefault="00145588">
      <w:pPr>
        <w:pStyle w:val="Textkrper"/>
        <w:kinsoku w:val="0"/>
        <w:overflowPunct w:val="0"/>
        <w:rPr>
          <w:lang w:val="fr-FR"/>
        </w:rPr>
      </w:pPr>
    </w:p>
    <w:p w:rsidR="00145588" w:rsidRPr="00BC3BDC" w:rsidRDefault="00145588">
      <w:pPr>
        <w:pStyle w:val="Textkrper"/>
        <w:kinsoku w:val="0"/>
        <w:overflowPunct w:val="0"/>
        <w:rPr>
          <w:lang w:val="fr-FR"/>
        </w:rPr>
      </w:pPr>
    </w:p>
    <w:p w:rsidR="00145588" w:rsidRPr="00BC3BDC" w:rsidRDefault="00145588">
      <w:pPr>
        <w:pStyle w:val="Textkrper"/>
        <w:kinsoku w:val="0"/>
        <w:overflowPunct w:val="0"/>
        <w:spacing w:before="6"/>
        <w:rPr>
          <w:sz w:val="12"/>
          <w:szCs w:val="12"/>
          <w:lang w:val="fr-FR"/>
        </w:rPr>
      </w:pPr>
    </w:p>
    <w:p w:rsidR="00145588" w:rsidRPr="00BC3BDC" w:rsidRDefault="00145588">
      <w:pPr>
        <w:pStyle w:val="Textkrper"/>
        <w:kinsoku w:val="0"/>
        <w:overflowPunct w:val="0"/>
        <w:rPr>
          <w:lang w:val="fr-FR"/>
        </w:rPr>
      </w:pPr>
    </w:p>
    <w:p w:rsidR="00145588" w:rsidRPr="00BC3BDC" w:rsidRDefault="00145588">
      <w:pPr>
        <w:pStyle w:val="Textkrper"/>
        <w:kinsoku w:val="0"/>
        <w:overflowPunct w:val="0"/>
        <w:rPr>
          <w:lang w:val="fr-FR"/>
        </w:rPr>
      </w:pPr>
    </w:p>
    <w:p w:rsidR="00145588" w:rsidRPr="00BC3BDC" w:rsidRDefault="007D5617">
      <w:pPr>
        <w:pStyle w:val="Textkrper"/>
        <w:kinsoku w:val="0"/>
        <w:overflowPunct w:val="0"/>
        <w:spacing w:before="3"/>
        <w:rPr>
          <w:sz w:val="13"/>
          <w:szCs w:val="13"/>
          <w:lang w:val="fr-FR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0288" behindDoc="0" locked="0" layoutInCell="0" allowOverlap="1">
                <wp:simplePos x="0" y="0"/>
                <wp:positionH relativeFrom="page">
                  <wp:posOffset>727710</wp:posOffset>
                </wp:positionH>
                <wp:positionV relativeFrom="paragraph">
                  <wp:posOffset>130810</wp:posOffset>
                </wp:positionV>
                <wp:extent cx="9419590" cy="897255"/>
                <wp:effectExtent l="0" t="0" r="10160" b="17145"/>
                <wp:wrapTopAndBottom/>
                <wp:docPr id="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19590" cy="897255"/>
                          <a:chOff x="1143" y="201"/>
                          <a:chExt cx="14834" cy="1413"/>
                        </a:xfrm>
                      </wpg:grpSpPr>
                      <wps:wsp>
                        <wps:cNvPr id="3" name="Freeform 6"/>
                        <wps:cNvSpPr>
                          <a:spLocks/>
                        </wps:cNvSpPr>
                        <wps:spPr bwMode="auto">
                          <a:xfrm>
                            <a:off x="1143" y="201"/>
                            <a:ext cx="14834" cy="1413"/>
                          </a:xfrm>
                          <a:custGeom>
                            <a:avLst/>
                            <a:gdLst>
                              <a:gd name="T0" fmla="*/ 0 w 14834"/>
                              <a:gd name="T1" fmla="*/ 0 h 1120"/>
                              <a:gd name="T2" fmla="*/ 14833 w 14834"/>
                              <a:gd name="T3" fmla="*/ 0 h 1120"/>
                              <a:gd name="T4" fmla="*/ 14833 w 14834"/>
                              <a:gd name="T5" fmla="*/ 1119 h 1120"/>
                              <a:gd name="T6" fmla="*/ 0 w 14834"/>
                              <a:gd name="T7" fmla="*/ 1119 h 1120"/>
                              <a:gd name="T8" fmla="*/ 0 w 14834"/>
                              <a:gd name="T9" fmla="*/ 0 h 1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834" h="1120">
                                <a:moveTo>
                                  <a:pt x="0" y="0"/>
                                </a:moveTo>
                                <a:lnTo>
                                  <a:pt x="14833" y="0"/>
                                </a:lnTo>
                                <a:lnTo>
                                  <a:pt x="14833" y="1119"/>
                                </a:lnTo>
                                <a:lnTo>
                                  <a:pt x="0" y="11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E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1" y="317"/>
                            <a:ext cx="46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44" y="202"/>
                            <a:ext cx="14833" cy="1412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45588" w:rsidRPr="00BC3BDC" w:rsidRDefault="00BC3BDC" w:rsidP="00BC3BDC">
                              <w:pPr>
                                <w:pStyle w:val="Textkrper"/>
                                <w:kinsoku w:val="0"/>
                                <w:overflowPunct w:val="0"/>
                                <w:spacing w:before="138" w:line="249" w:lineRule="auto"/>
                                <w:ind w:left="567" w:firstLine="34"/>
                                <w:rPr>
                                  <w:i w:val="0"/>
                                  <w:iCs w:val="0"/>
                                  <w:sz w:val="24"/>
                                  <w:szCs w:val="24"/>
                                  <w:lang w:val="fr-FR"/>
                                </w:rPr>
                              </w:pPr>
                              <w:r w:rsidRPr="00BC3BDC">
                                <w:rPr>
                                  <w:b/>
                                  <w:bCs/>
                                  <w:i w:val="0"/>
                                  <w:iCs w:val="0"/>
                                  <w:sz w:val="24"/>
                                  <w:szCs w:val="24"/>
                                  <w:lang w:val="fr-FR"/>
                                </w:rPr>
                                <w:t>Remarque :</w:t>
                              </w:r>
                              <w:r w:rsidR="00514150" w:rsidRPr="00BC3BDC">
                                <w:rPr>
                                  <w:b/>
                                  <w:bCs/>
                                  <w:i w:val="0"/>
                                  <w:iCs w:val="0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r w:rsidRPr="00BC3BDC">
                                <w:rPr>
                                  <w:i w:val="0"/>
                                  <w:iCs w:val="0"/>
                                  <w:sz w:val="24"/>
                                  <w:szCs w:val="24"/>
                                  <w:lang w:val="fr-FR"/>
                                </w:rPr>
                                <w:t xml:space="preserve">le téléchargement rapide des rapports d’évaluation, du document de synthèse, des réponses de la direction et des autres documents d’évaluation sur </w:t>
                              </w:r>
                              <w:proofErr w:type="spellStart"/>
                              <w:r w:rsidRPr="00BC3BDC">
                                <w:rPr>
                                  <w:i w:val="0"/>
                                  <w:iCs w:val="0"/>
                                  <w:sz w:val="24"/>
                                  <w:szCs w:val="24"/>
                                  <w:lang w:val="fr-FR"/>
                                </w:rPr>
                                <w:t>ProMIS</w:t>
                              </w:r>
                              <w:proofErr w:type="spellEnd"/>
                              <w:r w:rsidRPr="00BC3BDC">
                                <w:rPr>
                                  <w:i w:val="0"/>
                                  <w:iCs w:val="0"/>
                                  <w:sz w:val="24"/>
                                  <w:szCs w:val="24"/>
                                  <w:lang w:val="fr-FR"/>
                                </w:rPr>
                                <w:t xml:space="preserve"> est essentiel pour permettre aux conseillers/ères SERA (</w:t>
                              </w:r>
                              <w:proofErr w:type="spellStart"/>
                              <w:r w:rsidRPr="00BC3BDC">
                                <w:rPr>
                                  <w:i w:val="0"/>
                                  <w:iCs w:val="0"/>
                                  <w:sz w:val="24"/>
                                  <w:szCs w:val="24"/>
                                  <w:lang w:val="fr-FR"/>
                                </w:rPr>
                                <w:t>MEAL</w:t>
                              </w:r>
                              <w:proofErr w:type="spellEnd"/>
                              <w:r w:rsidRPr="00BC3BDC">
                                <w:rPr>
                                  <w:i w:val="0"/>
                                  <w:iCs w:val="0"/>
                                  <w:sz w:val="24"/>
                                  <w:szCs w:val="24"/>
                                  <w:lang w:val="fr-FR"/>
                                </w:rPr>
                                <w:t>) du siège de diffuser les résultats de l’évaluation au niveau du siège. Veuillez informer votre équipe de soutien dès que les rapports d’évaluation, etc. ont été téléchargés.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57.3pt;margin-top:10.3pt;width:741.7pt;height:70.65pt;z-index:251660288;mso-wrap-distance-left:0;mso-wrap-distance-right:0;mso-position-horizontal-relative:page" coordorigin="1143,201" coordsize="14834,1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" o:allowincell="f">
                <v:shape id="Freeform 6" o:spid="_x0000_s1027" style="position:absolute;left:1143;top:201;width:14834;height:1413;visibility:visible;mso-wrap-style:square;v-text-anchor:top" coordsize="14834,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" path="m,l14833,r,1119l,1119,,xe" fillcolor="#e2eed8" stroked="f">
                  <v:path arrowok="t" o:connecttype="custom" o:connectlocs="0,0;14833,0;14833,1412;0,1412;0,0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8" type="#_x0000_t75" style="position:absolute;left:1211;top:317;width:460;height: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9" type="#_x0000_t202" style="position:absolute;left:1144;top:202;width:14833;height:1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" filled="f" strokeweight="1pt">
                  <v:textbox inset="0,0,0,0">
                    <w:txbxContent>
                      <w:p w:rsidR="00145588" w:rsidRPr="00BC3BDC" w:rsidRDefault="00BC3BDC" w:rsidP="00BC3BDC">
                        <w:pPr>
                          <w:pStyle w:val="Textkrper"/>
                          <w:kinsoku w:val="0"/>
                          <w:overflowPunct w:val="0"/>
                          <w:spacing w:before="138" w:line="249" w:lineRule="auto"/>
                          <w:ind w:left="567" w:firstLine="34"/>
                          <w:rPr>
                            <w:i w:val="0"/>
                            <w:iCs w:val="0"/>
                            <w:sz w:val="24"/>
                            <w:szCs w:val="24"/>
                            <w:lang w:val="fr-FR"/>
                          </w:rPr>
                        </w:pPr>
                        <w:r w:rsidRPr="00BC3BDC">
                          <w:rPr>
                            <w:b/>
                            <w:bCs/>
                            <w:i w:val="0"/>
                            <w:iCs w:val="0"/>
                            <w:sz w:val="24"/>
                            <w:szCs w:val="24"/>
                            <w:lang w:val="fr-FR"/>
                          </w:rPr>
                          <w:t>Remarque :</w:t>
                        </w:r>
                        <w:r w:rsidR="00514150" w:rsidRPr="00BC3BDC">
                          <w:rPr>
                            <w:b/>
                            <w:bCs/>
                            <w:i w:val="0"/>
                            <w:iCs w:val="0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C3BDC">
                          <w:rPr>
                            <w:i w:val="0"/>
                            <w:iCs w:val="0"/>
                            <w:sz w:val="24"/>
                            <w:szCs w:val="24"/>
                            <w:lang w:val="fr-FR"/>
                          </w:rPr>
                          <w:t xml:space="preserve">le téléchargement rapide des rapports d’évaluation, du document de synthèse, des réponses de la direction et des autres documents d’évaluation sur </w:t>
                        </w:r>
                        <w:proofErr w:type="spellStart"/>
                        <w:r w:rsidRPr="00BC3BDC">
                          <w:rPr>
                            <w:i w:val="0"/>
                            <w:iCs w:val="0"/>
                            <w:sz w:val="24"/>
                            <w:szCs w:val="24"/>
                            <w:lang w:val="fr-FR"/>
                          </w:rPr>
                          <w:t>ProMIS</w:t>
                        </w:r>
                        <w:proofErr w:type="spellEnd"/>
                        <w:r w:rsidRPr="00BC3BDC">
                          <w:rPr>
                            <w:i w:val="0"/>
                            <w:iCs w:val="0"/>
                            <w:sz w:val="24"/>
                            <w:szCs w:val="24"/>
                            <w:lang w:val="fr-FR"/>
                          </w:rPr>
                          <w:t xml:space="preserve"> est essentiel pour permettre aux conseillers/ères SERA (</w:t>
                        </w:r>
                        <w:proofErr w:type="spellStart"/>
                        <w:r w:rsidRPr="00BC3BDC">
                          <w:rPr>
                            <w:i w:val="0"/>
                            <w:iCs w:val="0"/>
                            <w:sz w:val="24"/>
                            <w:szCs w:val="24"/>
                            <w:lang w:val="fr-FR"/>
                          </w:rPr>
                          <w:t>MEAL</w:t>
                        </w:r>
                        <w:proofErr w:type="spellEnd"/>
                        <w:r w:rsidRPr="00BC3BDC">
                          <w:rPr>
                            <w:i w:val="0"/>
                            <w:iCs w:val="0"/>
                            <w:sz w:val="24"/>
                            <w:szCs w:val="24"/>
                            <w:lang w:val="fr-FR"/>
                          </w:rPr>
                          <w:t>) du siège de diffuser les résultats de l’évaluation au niveau du siège. Veuillez informer votre équipe de soutien dès que les rapports d’évaluation, etc. ont été téléchargés.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45588" w:rsidRPr="00BC3BDC" w:rsidRDefault="00145588">
      <w:pPr>
        <w:pStyle w:val="Textkrper"/>
        <w:kinsoku w:val="0"/>
        <w:overflowPunct w:val="0"/>
        <w:spacing w:before="2" w:after="1"/>
        <w:rPr>
          <w:sz w:val="19"/>
          <w:szCs w:val="19"/>
          <w:lang w:val="fr-FR"/>
        </w:rPr>
      </w:pPr>
    </w:p>
    <w:tbl>
      <w:tblPr>
        <w:tblW w:w="0" w:type="auto"/>
        <w:tblInd w:w="1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61"/>
        <w:gridCol w:w="3978"/>
        <w:gridCol w:w="3109"/>
        <w:gridCol w:w="2936"/>
        <w:gridCol w:w="2936"/>
      </w:tblGrid>
      <w:tr w:rsidR="00145588">
        <w:trPr>
          <w:trHeight w:val="1070"/>
        </w:trPr>
        <w:tc>
          <w:tcPr>
            <w:tcW w:w="1861" w:type="dxa"/>
            <w:tcBorders>
              <w:top w:val="single" w:sz="8" w:space="0" w:color="4FA830"/>
              <w:left w:val="single" w:sz="8" w:space="0" w:color="4FA830"/>
              <w:bottom w:val="single" w:sz="8" w:space="0" w:color="4FA830"/>
              <w:right w:val="single" w:sz="8" w:space="0" w:color="4FA830"/>
            </w:tcBorders>
          </w:tcPr>
          <w:p w:rsidR="00145588" w:rsidRDefault="00AF0C9B" w:rsidP="00AF0C9B">
            <w:pPr>
              <w:pStyle w:val="TableParagraph"/>
              <w:kinsoku w:val="0"/>
              <w:overflowPunct w:val="0"/>
              <w:spacing w:before="109" w:line="249" w:lineRule="auto"/>
              <w:ind w:left="170" w:right="299"/>
              <w:rPr>
                <w:b/>
                <w:bCs/>
                <w:color w:val="4FA830"/>
              </w:rPr>
            </w:pPr>
            <w:r w:rsidRPr="00AF0C9B">
              <w:rPr>
                <w:b/>
                <w:bCs/>
                <w:color w:val="4FA830"/>
              </w:rPr>
              <w:t xml:space="preserve">Public </w:t>
            </w:r>
            <w:proofErr w:type="spellStart"/>
            <w:r w:rsidRPr="00AF0C9B">
              <w:rPr>
                <w:b/>
                <w:bCs/>
                <w:color w:val="4FA830"/>
              </w:rPr>
              <w:t>cible</w:t>
            </w:r>
            <w:proofErr w:type="spellEnd"/>
          </w:p>
        </w:tc>
        <w:tc>
          <w:tcPr>
            <w:tcW w:w="3978" w:type="dxa"/>
            <w:tcBorders>
              <w:top w:val="single" w:sz="8" w:space="0" w:color="4FA830"/>
              <w:left w:val="single" w:sz="8" w:space="0" w:color="4FA830"/>
              <w:bottom w:val="single" w:sz="8" w:space="0" w:color="4FA830"/>
              <w:right w:val="single" w:sz="8" w:space="0" w:color="4FA830"/>
            </w:tcBorders>
          </w:tcPr>
          <w:p w:rsidR="00145588" w:rsidRDefault="00AF0C9B" w:rsidP="00AF0C9B">
            <w:pPr>
              <w:pStyle w:val="TableParagraph"/>
              <w:kinsoku w:val="0"/>
              <w:overflowPunct w:val="0"/>
              <w:spacing w:before="109" w:line="249" w:lineRule="auto"/>
              <w:ind w:left="169" w:right="303"/>
              <w:rPr>
                <w:b/>
                <w:bCs/>
                <w:color w:val="4FA830"/>
              </w:rPr>
            </w:pPr>
            <w:proofErr w:type="spellStart"/>
            <w:r w:rsidRPr="00AF0C9B">
              <w:rPr>
                <w:b/>
                <w:bCs/>
                <w:color w:val="4FA830"/>
              </w:rPr>
              <w:t>Informations</w:t>
            </w:r>
            <w:proofErr w:type="spellEnd"/>
            <w:r w:rsidRPr="00AF0C9B">
              <w:rPr>
                <w:b/>
                <w:bCs/>
                <w:color w:val="4FA830"/>
              </w:rPr>
              <w:t xml:space="preserve"> (</w:t>
            </w:r>
            <w:proofErr w:type="spellStart"/>
            <w:r w:rsidRPr="00AF0C9B">
              <w:rPr>
                <w:b/>
                <w:bCs/>
                <w:color w:val="4FA830"/>
              </w:rPr>
              <w:t>nécessaires</w:t>
            </w:r>
            <w:proofErr w:type="spellEnd"/>
            <w:r w:rsidRPr="00AF0C9B">
              <w:rPr>
                <w:b/>
                <w:bCs/>
                <w:color w:val="4FA830"/>
              </w:rPr>
              <w:t>)</w:t>
            </w:r>
          </w:p>
        </w:tc>
        <w:tc>
          <w:tcPr>
            <w:tcW w:w="3109" w:type="dxa"/>
            <w:tcBorders>
              <w:top w:val="single" w:sz="8" w:space="0" w:color="4FA830"/>
              <w:left w:val="single" w:sz="8" w:space="0" w:color="4FA830"/>
              <w:bottom w:val="single" w:sz="8" w:space="0" w:color="4FA830"/>
              <w:right w:val="single" w:sz="8" w:space="0" w:color="4FA830"/>
            </w:tcBorders>
          </w:tcPr>
          <w:p w:rsidR="00145588" w:rsidRDefault="00AF0C9B">
            <w:pPr>
              <w:pStyle w:val="TableParagraph"/>
              <w:kinsoku w:val="0"/>
              <w:overflowPunct w:val="0"/>
              <w:spacing w:before="109" w:line="249" w:lineRule="auto"/>
              <w:ind w:left="169" w:hanging="1"/>
              <w:rPr>
                <w:b/>
                <w:bCs/>
                <w:color w:val="4FA830"/>
              </w:rPr>
            </w:pPr>
            <w:proofErr w:type="spellStart"/>
            <w:r w:rsidRPr="00AF0C9B">
              <w:rPr>
                <w:b/>
                <w:bCs/>
                <w:color w:val="4FA830"/>
              </w:rPr>
              <w:t>Outil</w:t>
            </w:r>
            <w:proofErr w:type="spellEnd"/>
            <w:r w:rsidRPr="00AF0C9B">
              <w:rPr>
                <w:b/>
                <w:bCs/>
                <w:color w:val="4FA830"/>
              </w:rPr>
              <w:t xml:space="preserve"> / </w:t>
            </w:r>
            <w:proofErr w:type="spellStart"/>
            <w:r w:rsidRPr="00AF0C9B">
              <w:rPr>
                <w:b/>
                <w:bCs/>
                <w:color w:val="4FA830"/>
              </w:rPr>
              <w:t>format</w:t>
            </w:r>
            <w:proofErr w:type="spellEnd"/>
            <w:r w:rsidRPr="00AF0C9B">
              <w:rPr>
                <w:b/>
                <w:bCs/>
                <w:color w:val="4FA830"/>
              </w:rPr>
              <w:t xml:space="preserve"> de </w:t>
            </w:r>
            <w:proofErr w:type="spellStart"/>
            <w:r w:rsidRPr="00AF0C9B">
              <w:rPr>
                <w:b/>
                <w:bCs/>
                <w:color w:val="4FA830"/>
              </w:rPr>
              <w:t>communication</w:t>
            </w:r>
            <w:proofErr w:type="spellEnd"/>
          </w:p>
        </w:tc>
        <w:tc>
          <w:tcPr>
            <w:tcW w:w="2936" w:type="dxa"/>
            <w:tcBorders>
              <w:top w:val="single" w:sz="8" w:space="0" w:color="4FA830"/>
              <w:left w:val="single" w:sz="8" w:space="0" w:color="4FA830"/>
              <w:bottom w:val="single" w:sz="8" w:space="0" w:color="4FA830"/>
              <w:right w:val="single" w:sz="8" w:space="0" w:color="4FA830"/>
            </w:tcBorders>
          </w:tcPr>
          <w:p w:rsidR="00145588" w:rsidRPr="00AF0C9B" w:rsidRDefault="00AF0C9B" w:rsidP="00AF0C9B">
            <w:pPr>
              <w:pStyle w:val="TableParagraph"/>
              <w:kinsoku w:val="0"/>
              <w:overflowPunct w:val="0"/>
              <w:spacing w:before="109" w:line="249" w:lineRule="auto"/>
              <w:ind w:left="169" w:right="247"/>
              <w:rPr>
                <w:b/>
                <w:bCs/>
                <w:color w:val="4FA830"/>
                <w:lang w:val="fr-FR"/>
              </w:rPr>
            </w:pPr>
            <w:r w:rsidRPr="00AF0C9B">
              <w:rPr>
                <w:b/>
                <w:bCs/>
                <w:color w:val="4FA830"/>
                <w:lang w:val="fr-FR"/>
              </w:rPr>
              <w:t>Responsabilité et division des tâches/ responsabilités des interlocuteurs/</w:t>
            </w:r>
            <w:proofErr w:type="spellStart"/>
            <w:r w:rsidRPr="00AF0C9B">
              <w:rPr>
                <w:b/>
                <w:bCs/>
                <w:color w:val="4FA830"/>
                <w:lang w:val="fr-FR"/>
              </w:rPr>
              <w:t>trices</w:t>
            </w:r>
            <w:proofErr w:type="spellEnd"/>
          </w:p>
        </w:tc>
        <w:tc>
          <w:tcPr>
            <w:tcW w:w="2936" w:type="dxa"/>
            <w:tcBorders>
              <w:top w:val="single" w:sz="8" w:space="0" w:color="4FA830"/>
              <w:left w:val="single" w:sz="8" w:space="0" w:color="4FA830"/>
              <w:bottom w:val="single" w:sz="8" w:space="0" w:color="4FA830"/>
              <w:right w:val="single" w:sz="8" w:space="0" w:color="4FA830"/>
            </w:tcBorders>
          </w:tcPr>
          <w:p w:rsidR="00145588" w:rsidRDefault="00AF0C9B" w:rsidP="00AF0C9B">
            <w:pPr>
              <w:pStyle w:val="TableParagraph"/>
              <w:kinsoku w:val="0"/>
              <w:overflowPunct w:val="0"/>
              <w:spacing w:before="109" w:line="249" w:lineRule="auto"/>
              <w:ind w:left="168" w:right="77" w:hanging="1"/>
              <w:rPr>
                <w:b/>
                <w:bCs/>
                <w:color w:val="4FA830"/>
              </w:rPr>
            </w:pPr>
            <w:proofErr w:type="spellStart"/>
            <w:r w:rsidRPr="00AF0C9B">
              <w:rPr>
                <w:b/>
                <w:bCs/>
                <w:color w:val="4FA830"/>
              </w:rPr>
              <w:t>Commentaires</w:t>
            </w:r>
            <w:proofErr w:type="spellEnd"/>
            <w:r w:rsidRPr="00AF0C9B">
              <w:rPr>
                <w:b/>
                <w:bCs/>
                <w:color w:val="4FA830"/>
              </w:rPr>
              <w:t xml:space="preserve"> / </w:t>
            </w:r>
            <w:proofErr w:type="spellStart"/>
            <w:r w:rsidRPr="00AF0C9B">
              <w:rPr>
                <w:b/>
                <w:bCs/>
                <w:color w:val="4FA830"/>
              </w:rPr>
              <w:t>Prochaines</w:t>
            </w:r>
            <w:proofErr w:type="spellEnd"/>
            <w:r w:rsidRPr="00AF0C9B">
              <w:rPr>
                <w:b/>
                <w:bCs/>
                <w:color w:val="4FA830"/>
              </w:rPr>
              <w:t xml:space="preserve"> </w:t>
            </w:r>
            <w:proofErr w:type="spellStart"/>
            <w:r w:rsidRPr="00AF0C9B">
              <w:rPr>
                <w:b/>
                <w:bCs/>
                <w:color w:val="4FA830"/>
              </w:rPr>
              <w:t>étapes</w:t>
            </w:r>
            <w:proofErr w:type="spellEnd"/>
            <w:r w:rsidRPr="00AF0C9B">
              <w:rPr>
                <w:b/>
                <w:bCs/>
                <w:color w:val="4FA830"/>
              </w:rPr>
              <w:t xml:space="preserve"> ?</w:t>
            </w:r>
          </w:p>
        </w:tc>
      </w:tr>
      <w:tr w:rsidR="00145588">
        <w:trPr>
          <w:trHeight w:val="1411"/>
        </w:trPr>
        <w:tc>
          <w:tcPr>
            <w:tcW w:w="1861" w:type="dxa"/>
            <w:tcBorders>
              <w:top w:val="single" w:sz="8" w:space="0" w:color="4FA83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5588" w:rsidRPr="00514150" w:rsidRDefault="00145588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3978" w:type="dxa"/>
            <w:tcBorders>
              <w:top w:val="single" w:sz="8" w:space="0" w:color="4FA83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5588" w:rsidRPr="00514150" w:rsidRDefault="00145588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3109" w:type="dxa"/>
            <w:tcBorders>
              <w:top w:val="single" w:sz="8" w:space="0" w:color="4FA83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5588" w:rsidRPr="00514150" w:rsidRDefault="00145588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2936" w:type="dxa"/>
            <w:tcBorders>
              <w:top w:val="single" w:sz="8" w:space="0" w:color="4FA83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5588" w:rsidRPr="00514150" w:rsidRDefault="00145588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2936" w:type="dxa"/>
            <w:tcBorders>
              <w:top w:val="single" w:sz="8" w:space="0" w:color="4FA83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5588" w:rsidRPr="00514150" w:rsidRDefault="00145588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145588">
        <w:trPr>
          <w:trHeight w:val="1411"/>
        </w:trPr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5588" w:rsidRPr="00514150" w:rsidRDefault="00145588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3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5588" w:rsidRPr="00514150" w:rsidRDefault="00145588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5588" w:rsidRPr="00514150" w:rsidRDefault="00145588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5588" w:rsidRPr="00514150" w:rsidRDefault="00145588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5588" w:rsidRPr="00514150" w:rsidRDefault="00145588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145588" w:rsidTr="007D5617">
        <w:trPr>
          <w:trHeight w:val="1594"/>
        </w:trPr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5588" w:rsidRPr="00514150" w:rsidRDefault="00145588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3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5588" w:rsidRPr="00514150" w:rsidRDefault="00145588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5588" w:rsidRPr="00514150" w:rsidRDefault="00145588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5588" w:rsidRPr="00514150" w:rsidRDefault="00145588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5617" w:rsidRPr="00514150" w:rsidRDefault="007D5617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color w:val="000000" w:themeColor="text1"/>
              </w:rPr>
            </w:pPr>
          </w:p>
          <w:p w:rsidR="007D5617" w:rsidRPr="00514150" w:rsidRDefault="007D5617" w:rsidP="007D5617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7D5617" w:rsidRPr="00514150" w:rsidRDefault="007D5617" w:rsidP="007D5617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7D5617" w:rsidRPr="00514150" w:rsidRDefault="007D5617" w:rsidP="007D5617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7D5617" w:rsidRPr="00514150" w:rsidRDefault="007D5617" w:rsidP="007D5617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145588" w:rsidRPr="00514150" w:rsidRDefault="00145588" w:rsidP="007D5617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</w:tr>
    </w:tbl>
    <w:p w:rsidR="00145588" w:rsidRDefault="00145588">
      <w:pPr>
        <w:rPr>
          <w:i/>
          <w:iCs/>
          <w:sz w:val="19"/>
          <w:szCs w:val="19"/>
        </w:rPr>
        <w:sectPr w:rsidR="00145588" w:rsidSect="007D5617">
          <w:footerReference w:type="default" r:id="rId9"/>
          <w:pgSz w:w="16840" w:h="11910" w:orient="landscape"/>
          <w:pgMar w:top="840" w:right="740" w:bottom="480" w:left="1020" w:header="0" w:footer="283" w:gutter="0"/>
          <w:pgNumType w:start="1"/>
          <w:cols w:space="720"/>
          <w:noEndnote/>
          <w:docGrid w:linePitch="299"/>
        </w:sectPr>
      </w:pPr>
    </w:p>
    <w:tbl>
      <w:tblPr>
        <w:tblW w:w="0" w:type="auto"/>
        <w:tblInd w:w="1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61"/>
        <w:gridCol w:w="3978"/>
        <w:gridCol w:w="3109"/>
        <w:gridCol w:w="2936"/>
        <w:gridCol w:w="2936"/>
      </w:tblGrid>
      <w:tr w:rsidR="00AF0C9B">
        <w:trPr>
          <w:trHeight w:val="1070"/>
        </w:trPr>
        <w:tc>
          <w:tcPr>
            <w:tcW w:w="1861" w:type="dxa"/>
            <w:tcBorders>
              <w:top w:val="single" w:sz="8" w:space="0" w:color="4FA830"/>
              <w:left w:val="single" w:sz="8" w:space="0" w:color="4FA830"/>
              <w:bottom w:val="single" w:sz="8" w:space="0" w:color="4FA830"/>
              <w:right w:val="single" w:sz="8" w:space="0" w:color="4FA830"/>
            </w:tcBorders>
          </w:tcPr>
          <w:p w:rsidR="00AF0C9B" w:rsidRDefault="00AF0C9B" w:rsidP="00AF0C9B">
            <w:pPr>
              <w:pStyle w:val="TableParagraph"/>
              <w:kinsoku w:val="0"/>
              <w:overflowPunct w:val="0"/>
              <w:spacing w:before="109" w:line="249" w:lineRule="auto"/>
              <w:ind w:left="170" w:right="299"/>
              <w:rPr>
                <w:b/>
                <w:bCs/>
                <w:color w:val="4FA830"/>
              </w:rPr>
            </w:pPr>
            <w:r w:rsidRPr="00AF0C9B">
              <w:rPr>
                <w:b/>
                <w:bCs/>
                <w:color w:val="4FA830"/>
              </w:rPr>
              <w:lastRenderedPageBreak/>
              <w:t xml:space="preserve">Public </w:t>
            </w:r>
            <w:proofErr w:type="spellStart"/>
            <w:r w:rsidRPr="00AF0C9B">
              <w:rPr>
                <w:b/>
                <w:bCs/>
                <w:color w:val="4FA830"/>
              </w:rPr>
              <w:t>cible</w:t>
            </w:r>
            <w:proofErr w:type="spellEnd"/>
          </w:p>
        </w:tc>
        <w:tc>
          <w:tcPr>
            <w:tcW w:w="3978" w:type="dxa"/>
            <w:tcBorders>
              <w:top w:val="single" w:sz="8" w:space="0" w:color="4FA830"/>
              <w:left w:val="single" w:sz="8" w:space="0" w:color="4FA830"/>
              <w:bottom w:val="single" w:sz="8" w:space="0" w:color="4FA830"/>
              <w:right w:val="single" w:sz="8" w:space="0" w:color="4FA830"/>
            </w:tcBorders>
          </w:tcPr>
          <w:p w:rsidR="00AF0C9B" w:rsidRDefault="00AF0C9B" w:rsidP="00AF0C9B">
            <w:pPr>
              <w:pStyle w:val="TableParagraph"/>
              <w:kinsoku w:val="0"/>
              <w:overflowPunct w:val="0"/>
              <w:spacing w:before="109" w:line="249" w:lineRule="auto"/>
              <w:ind w:left="169" w:right="303"/>
              <w:rPr>
                <w:b/>
                <w:bCs/>
                <w:color w:val="4FA830"/>
              </w:rPr>
            </w:pPr>
            <w:proofErr w:type="spellStart"/>
            <w:r w:rsidRPr="00AF0C9B">
              <w:rPr>
                <w:b/>
                <w:bCs/>
                <w:color w:val="4FA830"/>
              </w:rPr>
              <w:t>Informations</w:t>
            </w:r>
            <w:proofErr w:type="spellEnd"/>
            <w:r w:rsidRPr="00AF0C9B">
              <w:rPr>
                <w:b/>
                <w:bCs/>
                <w:color w:val="4FA830"/>
              </w:rPr>
              <w:t xml:space="preserve"> (</w:t>
            </w:r>
            <w:proofErr w:type="spellStart"/>
            <w:r w:rsidRPr="00AF0C9B">
              <w:rPr>
                <w:b/>
                <w:bCs/>
                <w:color w:val="4FA830"/>
              </w:rPr>
              <w:t>nécessaires</w:t>
            </w:r>
            <w:proofErr w:type="spellEnd"/>
            <w:r w:rsidRPr="00AF0C9B">
              <w:rPr>
                <w:b/>
                <w:bCs/>
                <w:color w:val="4FA830"/>
              </w:rPr>
              <w:t>)</w:t>
            </w:r>
          </w:p>
        </w:tc>
        <w:tc>
          <w:tcPr>
            <w:tcW w:w="3109" w:type="dxa"/>
            <w:tcBorders>
              <w:top w:val="single" w:sz="8" w:space="0" w:color="4FA830"/>
              <w:left w:val="single" w:sz="8" w:space="0" w:color="4FA830"/>
              <w:bottom w:val="single" w:sz="8" w:space="0" w:color="4FA830"/>
              <w:right w:val="single" w:sz="8" w:space="0" w:color="4FA830"/>
            </w:tcBorders>
          </w:tcPr>
          <w:p w:rsidR="00AF0C9B" w:rsidRDefault="00AF0C9B" w:rsidP="00AF0C9B">
            <w:pPr>
              <w:pStyle w:val="TableParagraph"/>
              <w:kinsoku w:val="0"/>
              <w:overflowPunct w:val="0"/>
              <w:spacing w:before="109" w:line="249" w:lineRule="auto"/>
              <w:ind w:left="169" w:hanging="1"/>
              <w:rPr>
                <w:b/>
                <w:bCs/>
                <w:color w:val="4FA830"/>
              </w:rPr>
            </w:pPr>
            <w:proofErr w:type="spellStart"/>
            <w:r w:rsidRPr="00AF0C9B">
              <w:rPr>
                <w:b/>
                <w:bCs/>
                <w:color w:val="4FA830"/>
              </w:rPr>
              <w:t>Outil</w:t>
            </w:r>
            <w:proofErr w:type="spellEnd"/>
            <w:r w:rsidRPr="00AF0C9B">
              <w:rPr>
                <w:b/>
                <w:bCs/>
                <w:color w:val="4FA830"/>
              </w:rPr>
              <w:t xml:space="preserve"> / </w:t>
            </w:r>
            <w:proofErr w:type="spellStart"/>
            <w:r w:rsidRPr="00AF0C9B">
              <w:rPr>
                <w:b/>
                <w:bCs/>
                <w:color w:val="4FA830"/>
              </w:rPr>
              <w:t>format</w:t>
            </w:r>
            <w:proofErr w:type="spellEnd"/>
            <w:r w:rsidRPr="00AF0C9B">
              <w:rPr>
                <w:b/>
                <w:bCs/>
                <w:color w:val="4FA830"/>
              </w:rPr>
              <w:t xml:space="preserve"> de </w:t>
            </w:r>
            <w:proofErr w:type="spellStart"/>
            <w:r w:rsidRPr="00AF0C9B">
              <w:rPr>
                <w:b/>
                <w:bCs/>
                <w:color w:val="4FA830"/>
              </w:rPr>
              <w:t>communication</w:t>
            </w:r>
            <w:proofErr w:type="spellEnd"/>
          </w:p>
        </w:tc>
        <w:tc>
          <w:tcPr>
            <w:tcW w:w="2936" w:type="dxa"/>
            <w:tcBorders>
              <w:top w:val="single" w:sz="8" w:space="0" w:color="4FA830"/>
              <w:left w:val="single" w:sz="8" w:space="0" w:color="4FA830"/>
              <w:bottom w:val="single" w:sz="8" w:space="0" w:color="4FA830"/>
              <w:right w:val="single" w:sz="8" w:space="0" w:color="4FA830"/>
            </w:tcBorders>
          </w:tcPr>
          <w:p w:rsidR="00AF0C9B" w:rsidRPr="00AF0C9B" w:rsidRDefault="00AF0C9B" w:rsidP="00AF0C9B">
            <w:pPr>
              <w:pStyle w:val="TableParagraph"/>
              <w:kinsoku w:val="0"/>
              <w:overflowPunct w:val="0"/>
              <w:spacing w:before="109" w:line="249" w:lineRule="auto"/>
              <w:ind w:left="169" w:right="247"/>
              <w:rPr>
                <w:b/>
                <w:bCs/>
                <w:color w:val="4FA830"/>
                <w:lang w:val="fr-FR"/>
              </w:rPr>
            </w:pPr>
            <w:r w:rsidRPr="00AF0C9B">
              <w:rPr>
                <w:b/>
                <w:bCs/>
                <w:color w:val="4FA830"/>
                <w:lang w:val="fr-FR"/>
              </w:rPr>
              <w:t>Responsabilité et division des tâches/ responsabilités des interlocuteurs/</w:t>
            </w:r>
            <w:proofErr w:type="spellStart"/>
            <w:r w:rsidRPr="00AF0C9B">
              <w:rPr>
                <w:b/>
                <w:bCs/>
                <w:color w:val="4FA830"/>
                <w:lang w:val="fr-FR"/>
              </w:rPr>
              <w:t>trices</w:t>
            </w:r>
            <w:proofErr w:type="spellEnd"/>
          </w:p>
        </w:tc>
        <w:tc>
          <w:tcPr>
            <w:tcW w:w="2936" w:type="dxa"/>
            <w:tcBorders>
              <w:top w:val="single" w:sz="8" w:space="0" w:color="4FA830"/>
              <w:left w:val="single" w:sz="8" w:space="0" w:color="4FA830"/>
              <w:bottom w:val="single" w:sz="8" w:space="0" w:color="4FA830"/>
              <w:right w:val="single" w:sz="8" w:space="0" w:color="4FA830"/>
            </w:tcBorders>
          </w:tcPr>
          <w:p w:rsidR="00AF0C9B" w:rsidRDefault="00AF0C9B" w:rsidP="00AF0C9B">
            <w:pPr>
              <w:pStyle w:val="TableParagraph"/>
              <w:kinsoku w:val="0"/>
              <w:overflowPunct w:val="0"/>
              <w:spacing w:before="109" w:line="249" w:lineRule="auto"/>
              <w:ind w:left="168" w:right="77" w:hanging="1"/>
              <w:rPr>
                <w:b/>
                <w:bCs/>
                <w:color w:val="4FA830"/>
              </w:rPr>
            </w:pPr>
            <w:proofErr w:type="spellStart"/>
            <w:r w:rsidRPr="00AF0C9B">
              <w:rPr>
                <w:b/>
                <w:bCs/>
                <w:color w:val="4FA830"/>
              </w:rPr>
              <w:t>Commentaires</w:t>
            </w:r>
            <w:proofErr w:type="spellEnd"/>
            <w:r w:rsidRPr="00AF0C9B">
              <w:rPr>
                <w:b/>
                <w:bCs/>
                <w:color w:val="4FA830"/>
              </w:rPr>
              <w:t xml:space="preserve"> / </w:t>
            </w:r>
            <w:proofErr w:type="spellStart"/>
            <w:r w:rsidRPr="00AF0C9B">
              <w:rPr>
                <w:b/>
                <w:bCs/>
                <w:color w:val="4FA830"/>
              </w:rPr>
              <w:t>Proc</w:t>
            </w:r>
            <w:bookmarkStart w:id="0" w:name="_GoBack"/>
            <w:bookmarkEnd w:id="0"/>
            <w:r w:rsidRPr="00AF0C9B">
              <w:rPr>
                <w:b/>
                <w:bCs/>
                <w:color w:val="4FA830"/>
              </w:rPr>
              <w:t>haines</w:t>
            </w:r>
            <w:proofErr w:type="spellEnd"/>
            <w:r w:rsidRPr="00AF0C9B">
              <w:rPr>
                <w:b/>
                <w:bCs/>
                <w:color w:val="4FA830"/>
              </w:rPr>
              <w:t xml:space="preserve"> </w:t>
            </w:r>
            <w:proofErr w:type="spellStart"/>
            <w:r w:rsidRPr="00AF0C9B">
              <w:rPr>
                <w:b/>
                <w:bCs/>
                <w:color w:val="4FA830"/>
              </w:rPr>
              <w:t>étapes</w:t>
            </w:r>
            <w:proofErr w:type="spellEnd"/>
            <w:r w:rsidRPr="00AF0C9B">
              <w:rPr>
                <w:b/>
                <w:bCs/>
                <w:color w:val="4FA830"/>
              </w:rPr>
              <w:t xml:space="preserve"> ?</w:t>
            </w:r>
          </w:p>
        </w:tc>
      </w:tr>
      <w:tr w:rsidR="00145588">
        <w:trPr>
          <w:trHeight w:val="1411"/>
        </w:trPr>
        <w:tc>
          <w:tcPr>
            <w:tcW w:w="1861" w:type="dxa"/>
            <w:tcBorders>
              <w:top w:val="single" w:sz="8" w:space="0" w:color="4FA83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5588" w:rsidRPr="00514150" w:rsidRDefault="00145588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3978" w:type="dxa"/>
            <w:tcBorders>
              <w:top w:val="single" w:sz="8" w:space="0" w:color="4FA83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5588" w:rsidRPr="00514150" w:rsidRDefault="00145588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3109" w:type="dxa"/>
            <w:tcBorders>
              <w:top w:val="single" w:sz="8" w:space="0" w:color="4FA83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5588" w:rsidRPr="00514150" w:rsidRDefault="00145588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2936" w:type="dxa"/>
            <w:tcBorders>
              <w:top w:val="single" w:sz="8" w:space="0" w:color="4FA83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5588" w:rsidRPr="00514150" w:rsidRDefault="00145588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2936" w:type="dxa"/>
            <w:tcBorders>
              <w:top w:val="single" w:sz="8" w:space="0" w:color="4FA83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5588" w:rsidRPr="00514150" w:rsidRDefault="00145588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145588">
        <w:trPr>
          <w:trHeight w:val="1411"/>
        </w:trPr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5588" w:rsidRPr="00514150" w:rsidRDefault="00145588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3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5588" w:rsidRPr="00514150" w:rsidRDefault="00145588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5588" w:rsidRPr="00514150" w:rsidRDefault="00145588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5588" w:rsidRPr="00514150" w:rsidRDefault="00145588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5588" w:rsidRPr="00514150" w:rsidRDefault="00145588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145588">
        <w:trPr>
          <w:trHeight w:val="1411"/>
        </w:trPr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5588" w:rsidRPr="00514150" w:rsidRDefault="00145588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3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5588" w:rsidRPr="00514150" w:rsidRDefault="00145588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5588" w:rsidRPr="00514150" w:rsidRDefault="00145588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5588" w:rsidRPr="00514150" w:rsidRDefault="00145588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5588" w:rsidRPr="00514150" w:rsidRDefault="00145588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</w:tbl>
    <w:p w:rsidR="00145588" w:rsidRDefault="00145588"/>
    <w:sectPr w:rsidR="00145588">
      <w:pgSz w:w="16840" w:h="11910" w:orient="landscape"/>
      <w:pgMar w:top="840" w:right="740" w:bottom="480" w:left="1020" w:header="0" w:footer="287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5588" w:rsidRDefault="00514150">
      <w:r>
        <w:separator/>
      </w:r>
    </w:p>
  </w:endnote>
  <w:endnote w:type="continuationSeparator" w:id="0">
    <w:p w:rsidR="00145588" w:rsidRDefault="005141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5617" w:rsidRPr="005D77A7" w:rsidRDefault="00AF0C9B" w:rsidP="007D5617">
    <w:pPr>
      <w:widowControl/>
      <w:tabs>
        <w:tab w:val="center" w:pos="4513"/>
        <w:tab w:val="right" w:pos="9026"/>
      </w:tabs>
      <w:autoSpaceDE/>
      <w:autoSpaceDN/>
      <w:adjustRightInd/>
      <w:jc w:val="right"/>
      <w:rPr>
        <w:rFonts w:eastAsia="Times New Roman"/>
        <w:color w:val="A5A5A5"/>
        <w:sz w:val="20"/>
        <w:szCs w:val="20"/>
        <w:lang w:val="fr-FR" w:eastAsia="en-US"/>
      </w:rPr>
    </w:pPr>
    <w:r w:rsidRPr="00AF0C9B">
      <w:rPr>
        <w:rFonts w:eastAsia="Times New Roman"/>
        <w:color w:val="A5A5A5"/>
        <w:sz w:val="20"/>
        <w:szCs w:val="20"/>
        <w:lang w:val="fr-FR" w:eastAsia="en-US"/>
      </w:rPr>
      <w:t>Plan de diffusion et de communication</w:t>
    </w:r>
    <w:r w:rsidR="007D5617" w:rsidRPr="005D77A7">
      <w:rPr>
        <w:rFonts w:eastAsia="Times New Roman"/>
        <w:color w:val="A5A5A5"/>
        <w:sz w:val="20"/>
        <w:szCs w:val="20"/>
        <w:lang w:val="fr-FR" w:eastAsia="en-US"/>
      </w:rPr>
      <w:t xml:space="preserve"> | </w:t>
    </w:r>
    <w:r w:rsidR="007D5617" w:rsidRPr="005D77A7">
      <w:rPr>
        <w:rFonts w:eastAsia="Times New Roman"/>
        <w:color w:val="A5A5A5"/>
        <w:sz w:val="20"/>
        <w:szCs w:val="20"/>
        <w:lang w:val="fr-FR" w:eastAsia="en-US"/>
      </w:rPr>
      <w:fldChar w:fldCharType="begin"/>
    </w:r>
    <w:r w:rsidR="007D5617" w:rsidRPr="005D77A7">
      <w:rPr>
        <w:rFonts w:eastAsia="Times New Roman"/>
        <w:color w:val="A5A5A5"/>
        <w:sz w:val="20"/>
        <w:szCs w:val="20"/>
        <w:lang w:val="fr-FR" w:eastAsia="en-US"/>
      </w:rPr>
      <w:instrText>PAGE   \* MERGEFORMAT</w:instrText>
    </w:r>
    <w:r w:rsidR="007D5617" w:rsidRPr="005D77A7">
      <w:rPr>
        <w:rFonts w:eastAsia="Times New Roman"/>
        <w:color w:val="A5A5A5"/>
        <w:sz w:val="20"/>
        <w:szCs w:val="20"/>
        <w:lang w:val="fr-FR" w:eastAsia="en-US"/>
      </w:rPr>
      <w:fldChar w:fldCharType="separate"/>
    </w:r>
    <w:r>
      <w:rPr>
        <w:rFonts w:eastAsia="Times New Roman"/>
        <w:noProof/>
        <w:color w:val="A5A5A5"/>
        <w:sz w:val="20"/>
        <w:szCs w:val="20"/>
        <w:lang w:val="fr-FR" w:eastAsia="en-US"/>
      </w:rPr>
      <w:t>1</w:t>
    </w:r>
    <w:r w:rsidR="007D5617" w:rsidRPr="005D77A7">
      <w:rPr>
        <w:rFonts w:eastAsia="Times New Roman"/>
        <w:color w:val="A5A5A5"/>
        <w:sz w:val="20"/>
        <w:szCs w:val="20"/>
        <w:lang w:val="fr-FR" w:eastAsia="en-US"/>
      </w:rPr>
      <w:fldChar w:fldCharType="end"/>
    </w:r>
  </w:p>
  <w:p w:rsidR="007D5617" w:rsidRPr="00AF0C9B" w:rsidRDefault="007D5617" w:rsidP="007D5617">
    <w:pPr>
      <w:pStyle w:val="Textkrper"/>
      <w:kinsoku w:val="0"/>
      <w:overflowPunct w:val="0"/>
      <w:spacing w:line="14" w:lineRule="auto"/>
      <w:rPr>
        <w:rFonts w:ascii="Times New Roman" w:hAnsi="Times New Roman" w:cs="Times New Roman"/>
        <w:i w:val="0"/>
        <w:iCs w:val="0"/>
        <w:color w:val="A5A5A5"/>
        <w:lang w:val="fr-FR"/>
      </w:rPr>
    </w:pPr>
  </w:p>
  <w:p w:rsidR="00145588" w:rsidRPr="00AF0C9B" w:rsidRDefault="00145588">
    <w:pPr>
      <w:pStyle w:val="Textkrper"/>
      <w:kinsoku w:val="0"/>
      <w:overflowPunct w:val="0"/>
      <w:spacing w:line="14" w:lineRule="auto"/>
      <w:rPr>
        <w:rFonts w:ascii="Times New Roman" w:hAnsi="Times New Roman" w:cs="Times New Roman"/>
        <w:i w:val="0"/>
        <w:iCs w:val="0"/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5588" w:rsidRDefault="00514150">
      <w:r>
        <w:separator/>
      </w:r>
    </w:p>
  </w:footnote>
  <w:footnote w:type="continuationSeparator" w:id="0">
    <w:p w:rsidR="00145588" w:rsidRDefault="005141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617"/>
    <w:rsid w:val="00145588"/>
    <w:rsid w:val="00514150"/>
    <w:rsid w:val="00732A29"/>
    <w:rsid w:val="007D5617"/>
    <w:rsid w:val="008D251E"/>
    <w:rsid w:val="00AF0C9B"/>
    <w:rsid w:val="00BC3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47D29C1E"/>
  <w14:defaultImageDpi w14:val="0"/>
  <w15:docId w15:val="{C9725226-221C-411F-9450-2777526CB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uiPriority w:val="1"/>
    <w:qFormat/>
    <w:rPr>
      <w:i/>
      <w:iCs/>
      <w:sz w:val="20"/>
      <w:szCs w:val="20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rPr>
      <w:rFonts w:ascii="Arial" w:hAnsi="Arial" w:cs="Arial"/>
    </w:rPr>
  </w:style>
  <w:style w:type="paragraph" w:styleId="Listenabsatz">
    <w:name w:val="List Paragraph"/>
    <w:basedOn w:val="Standard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Standard"/>
    <w:uiPriority w:val="1"/>
    <w:qFormat/>
    <w:rPr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7D5617"/>
    <w:pPr>
      <w:tabs>
        <w:tab w:val="center" w:pos="4513"/>
        <w:tab w:val="right" w:pos="902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D5617"/>
    <w:rPr>
      <w:rFonts w:ascii="Arial" w:hAnsi="Arial" w:cs="Arial"/>
    </w:rPr>
  </w:style>
  <w:style w:type="paragraph" w:styleId="Fuzeile">
    <w:name w:val="footer"/>
    <w:basedOn w:val="Standard"/>
    <w:link w:val="FuzeileZchn"/>
    <w:uiPriority w:val="99"/>
    <w:unhideWhenUsed/>
    <w:rsid w:val="007D5617"/>
    <w:pPr>
      <w:tabs>
        <w:tab w:val="center" w:pos="4513"/>
        <w:tab w:val="right" w:pos="902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D5617"/>
    <w:rPr>
      <w:rFonts w:ascii="Arial" w:hAnsi="Arial" w:cs="Arial"/>
    </w:rPr>
  </w:style>
  <w:style w:type="paragraph" w:customStyle="1" w:styleId="KeinAbsatzformat">
    <w:name w:val="[Kein Absatzformat]"/>
    <w:rsid w:val="007D5617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">
  <a:themeElements>
    <a:clrScheme name="Benutzerdefiniert WHH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6699"/>
      </a:accent1>
      <a:accent2>
        <a:srgbClr val="FF9900"/>
      </a:accent2>
      <a:accent3>
        <a:srgbClr val="868689"/>
      </a:accent3>
      <a:accent4>
        <a:srgbClr val="663300"/>
      </a:accent4>
      <a:accent5>
        <a:srgbClr val="990033"/>
      </a:accent5>
      <a:accent6>
        <a:srgbClr val="339933"/>
      </a:accent6>
      <a:hlink>
        <a:srgbClr val="CC3D78"/>
      </a:hlink>
      <a:folHlink>
        <a:srgbClr val="692F7F"/>
      </a:folHlink>
    </a:clrScheme>
    <a:fontScheme name="Wochner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0BDF1CF1602C4882A6AB0F4DE710CB" ma:contentTypeVersion="45" ma:contentTypeDescription="Create a new document." ma:contentTypeScope="" ma:versionID="dbfcf4b1e90a26bf0bf7ee56ca5ac9e2">
  <xsd:schema xmlns:xsd="http://www.w3.org/2001/XMLSchema" xmlns:xs="http://www.w3.org/2001/XMLSchema" xmlns:p="http://schemas.microsoft.com/office/2006/metadata/properties" xmlns:ns1="http://schemas.microsoft.com/sharepoint/v3" xmlns:ns2="afb9b090-063d-4de7-86fa-19265e3d0d15" xmlns:ns3="791E11F1-BC6B-4DFE-B652-4F59A5AD483F" xmlns:ns4="3927bd65-a0cf-4ead-8b6c-52cf0a3829c6" xmlns:ns5="b2db73e4-896b-4982-a610-d8e3e751e4e4" xmlns:ns6="791e11f1-bc6b-4dfe-b652-4f59a5ad483f" targetNamespace="http://schemas.microsoft.com/office/2006/metadata/properties" ma:root="true" ma:fieldsID="868aac1315e66b8304844b7b3032581d" ns1:_="" ns2:_="" ns3:_="" ns4:_="" ns5:_="" ns6:_="">
    <xsd:import namespace="http://schemas.microsoft.com/sharepoint/v3"/>
    <xsd:import namespace="afb9b090-063d-4de7-86fa-19265e3d0d15"/>
    <xsd:import namespace="791E11F1-BC6B-4DFE-B652-4F59A5AD483F"/>
    <xsd:import namespace="3927bd65-a0cf-4ead-8b6c-52cf0a3829c6"/>
    <xsd:import namespace="b2db73e4-896b-4982-a610-d8e3e751e4e4"/>
    <xsd:import namespace="791e11f1-bc6b-4dfe-b652-4f59a5ad483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f5203227854a44ce9da35ddb5bfa07da" minOccurs="0"/>
                <xsd:element ref="ns2:TaxCatchAll" minOccurs="0"/>
                <xsd:element ref="ns4:SharedWithUsers" minOccurs="0"/>
                <xsd:element ref="ns5:SharingHintHash" minOccurs="0"/>
                <xsd:element ref="ns2:SharedWithDetails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  <xsd:element ref="ns2:TaxKeywordTaxHTField" minOccurs="0"/>
                <xsd:element ref="ns6:MediaServiceMetadata" minOccurs="0"/>
                <xsd:element ref="ns6:MediaServiceFastMetadata" minOccurs="0"/>
                <xsd:element ref="ns6:MediaServiceAutoTags" minOccurs="0"/>
                <xsd:element ref="ns6:MediaServiceDateTaken" minOccurs="0"/>
                <xsd:element ref="ns6:MediaServiceLocation" minOccurs="0"/>
                <xsd:element ref="ns6:MediaServiceOCR" minOccurs="0"/>
                <xsd:element ref="ns6:MediaServiceGenerationTime" minOccurs="0"/>
                <xsd:element ref="ns6:MediaServiceEventHashCode" minOccurs="0"/>
                <xsd:element ref="ns1:_ip_UnifiedCompliancePolicyProperties" minOccurs="0"/>
                <xsd:element ref="ns1:_ip_UnifiedCompliancePolicyUIAction" minOccurs="0"/>
                <xsd:element ref="ns6:MediaServiceAutoKeyPoints" minOccurs="0"/>
                <xsd:element ref="ns6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7" nillable="true" ma:displayName="Rating (0-5)" ma:decimals="2" ma:description="Average value of all the ratings that have been submitted" ma:internalName="AverageRating" ma:readOnly="true">
      <xsd:simpleType>
        <xsd:restriction base="dms:Number"/>
      </xsd:simpleType>
    </xsd:element>
    <xsd:element name="RatingCount" ma:index="18" nillable="true" ma:displayName="Number of Ratings" ma:decimals="0" ma:description="Number of ratings submitted" ma:internalName="RatingCount" ma:readOnly="true">
      <xsd:simpleType>
        <xsd:restriction base="dms:Number"/>
      </xsd:simpleType>
    </xsd:element>
    <xsd:element name="RatedBy" ma:index="19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20" nillable="true" ma:displayName="User ratings" ma:description="User ratings for the item" ma:hidden="true" ma:internalName="Ratings">
      <xsd:simpleType>
        <xsd:restriction base="dms:Note"/>
      </xsd:simpleType>
    </xsd:element>
    <xsd:element name="LikesCount" ma:index="21" nillable="true" ma:displayName="Number of Likes" ma:internalName="LikesCount">
      <xsd:simpleType>
        <xsd:restriction base="dms:Unknown"/>
      </xsd:simpleType>
    </xsd:element>
    <xsd:element name="LikedBy" ma:index="22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ip_UnifiedCompliancePolicyProperties" ma:index="3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3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b9b090-063d-4de7-86fa-19265e3d0d1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Beständige ID" ma:description="ID beim Hinzufügen beibehalten." ma:hidden="true" ma:internalName="_dlc_DocIdPersistId" ma:readOnly="true">
      <xsd:simpleType>
        <xsd:restriction base="dms:Boolean"/>
      </xsd:simpleType>
    </xsd:element>
    <xsd:element name="TaxCatchAll" ma:index="13" nillable="true" ma:displayName="Taxonomy Catch All Column" ma:hidden="true" ma:list="{f9972129-43a7-4392-8450-c3e4f83ef7e4}" ma:internalName="TaxCatchAll" ma:showField="CatchAllData" ma:web="afb9b090-063d-4de7-86fa-19265e3d0d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KeywordTaxHTField" ma:index="24" nillable="true" ma:taxonomy="true" ma:internalName="TaxKeywordTaxHTField" ma:taxonomyFieldName="TaxKeyword" ma:displayName="Enterprise Keywords" ma:fieldId="{23f27201-bee3-471e-b2e7-b64fd8b7ca38}" ma:taxonomyMulti="true" ma:sspId="5d696f10-1229-4a6d-8d17-bf68f8a41e4e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1E11F1-BC6B-4DFE-B652-4F59A5AD483F" elementFormDefault="qualified">
    <xsd:import namespace="http://schemas.microsoft.com/office/2006/documentManagement/types"/>
    <xsd:import namespace="http://schemas.microsoft.com/office/infopath/2007/PartnerControls"/>
    <xsd:element name="f5203227854a44ce9da35ddb5bfa07da" ma:index="12" nillable="true" ma:taxonomy="true" ma:internalName="f5203227854a44ce9da35ddb5bfa07da" ma:taxonomyFieldName="Keywords" ma:displayName="Keywords" ma:default="" ma:fieldId="{f5203227-854a-44ce-9da3-5ddb5bfa07da}" ma:taxonomyMulti="true" ma:sspId="5d696f10-1229-4a6d-8d17-bf68f8a41e4e" ma:termSetId="f4c215ed-60b5-46f2-9356-a1a3679e8947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27bd65-a0cf-4ead-8b6c-52cf0a3829c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db73e4-896b-4982-a610-d8e3e751e4e4" elementFormDefault="qualified">
    <xsd:import namespace="http://schemas.microsoft.com/office/2006/documentManagement/types"/>
    <xsd:import namespace="http://schemas.microsoft.com/office/infopath/2007/PartnerControls"/>
    <xsd:element name="SharingHintHash" ma:index="15" nillable="true" ma:displayName="Sharing Hint Hash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1e11f1-bc6b-4dfe-b652-4f59a5ad48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5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27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28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29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3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 ma:index="11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_ip_UnifiedCompliancePolicyUIAction xmlns="http://schemas.microsoft.com/sharepoint/v3" xsi:nil="true"/>
    <Ratings xmlns="http://schemas.microsoft.com/sharepoint/v3" xsi:nil="true"/>
    <TaxKeywordTaxHTField xmlns="afb9b090-063d-4de7-86fa-19265e3d0d15">
      <Terms xmlns="http://schemas.microsoft.com/office/infopath/2007/PartnerControls"/>
    </TaxKeywordTaxHTField>
    <TaxCatchAll xmlns="afb9b090-063d-4de7-86fa-19265e3d0d15"/>
    <LikedBy xmlns="http://schemas.microsoft.com/sharepoint/v3">
      <UserInfo>
        <DisplayName/>
        <AccountId xsi:nil="true"/>
        <AccountType/>
      </UserInfo>
    </LikedBy>
    <_ip_UnifiedCompliancePolicyProperties xmlns="http://schemas.microsoft.com/sharepoint/v3" xsi:nil="true"/>
    <f5203227854a44ce9da35ddb5bfa07da xmlns="791E11F1-BC6B-4DFE-B652-4F59A5AD483F">
      <Terms xmlns="http://schemas.microsoft.com/office/infopath/2007/PartnerControls"/>
    </f5203227854a44ce9da35ddb5bfa07da>
    <RatedBy xmlns="http://schemas.microsoft.com/sharepoint/v3">
      <UserInfo>
        <DisplayName/>
        <AccountId xsi:nil="true"/>
        <AccountType/>
      </UserInfo>
    </RatedBy>
    <_dlc_DocId xmlns="afb9b090-063d-4de7-86fa-19265e3d0d15">AASCRT3JXYJU-741-168226</_dlc_DocId>
    <_dlc_DocIdUrl xmlns="afb9b090-063d-4de7-86fa-19265e3d0d15">
      <Url>https://welthungerhilfe.sharepoint.com/Organisation/org_ou10/_layouts/15/DocIdRedir.aspx?ID=AASCRT3JXYJU-741-168226</Url>
      <Description>AASCRT3JXYJU-741-168226</Description>
    </_dlc_DocIdUrl>
  </documentManagement>
</p:properties>
</file>

<file path=customXml/itemProps1.xml><?xml version="1.0" encoding="utf-8"?>
<ds:datastoreItem xmlns:ds="http://schemas.openxmlformats.org/officeDocument/2006/customXml" ds:itemID="{D2155A0F-1C18-4B13-96AF-F1FA9659360D}"/>
</file>

<file path=customXml/itemProps2.xml><?xml version="1.0" encoding="utf-8"?>
<ds:datastoreItem xmlns:ds="http://schemas.openxmlformats.org/officeDocument/2006/customXml" ds:itemID="{0F125EBF-360D-401F-9957-93A0D2F6F293}"/>
</file>

<file path=customXml/itemProps3.xml><?xml version="1.0" encoding="utf-8"?>
<ds:datastoreItem xmlns:ds="http://schemas.openxmlformats.org/officeDocument/2006/customXml" ds:itemID="{406F55D1-3F50-422C-A854-63D527787F81}"/>
</file>

<file path=customXml/itemProps4.xml><?xml version="1.0" encoding="utf-8"?>
<ds:datastoreItem xmlns:ds="http://schemas.openxmlformats.org/officeDocument/2006/customXml" ds:itemID="{032D8BA6-24F9-44B2-AFAC-C0BEBF02107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anja</dc:creator>
  <cp:keywords/>
  <dc:description/>
  <cp:lastModifiedBy>anja</cp:lastModifiedBy>
  <cp:revision>5</cp:revision>
  <dcterms:created xsi:type="dcterms:W3CDTF">2020-05-29T08:45:00Z</dcterms:created>
  <dcterms:modified xsi:type="dcterms:W3CDTF">2020-05-29T08:49:00Z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15.0 (Macintosh)</vt:lpwstr>
  </property>
  <property fmtid="{D5CDD505-2E9C-101B-9397-08002B2CF9AE}" pid="3" name="ContentTypeId">
    <vt:lpwstr>0x010100430BDF1CF1602C4882A6AB0F4DE710CB</vt:lpwstr>
  </property>
  <property fmtid="{D5CDD505-2E9C-101B-9397-08002B2CF9AE}" pid="4" name="_dlc_DocIdItemGuid">
    <vt:lpwstr>3c9bf827-0d18-4206-bef8-4aeeb71af8e3</vt:lpwstr>
  </property>
  <property fmtid="{D5CDD505-2E9C-101B-9397-08002B2CF9AE}" pid="5" name="TaxKeyword">
    <vt:lpwstr/>
  </property>
</Properties>
</file>